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5" w:rsidRDefault="009F1D54" w:rsidP="00476A28">
      <w:pPr>
        <w:pStyle w:val="Ttulo1"/>
        <w:spacing w:line="240" w:lineRule="atLeast"/>
        <w:jc w:val="both"/>
        <w:rPr>
          <w:rFonts w:ascii="Arial Narrow" w:hAnsi="Arial Narrow"/>
          <w:sz w:val="25"/>
        </w:rPr>
      </w:pPr>
      <w:r>
        <w:rPr>
          <w:rFonts w:ascii="Arial Narrow" w:hAnsi="Arial Narrow"/>
          <w:sz w:val="25"/>
        </w:rPr>
        <w:t xml:space="preserve"> </w:t>
      </w:r>
      <w:r w:rsidR="00C14EFF">
        <w:rPr>
          <w:rFonts w:ascii="Arial Narrow" w:hAnsi="Arial Narrow"/>
          <w:sz w:val="25"/>
        </w:rPr>
        <w:t xml:space="preserve">            </w:t>
      </w:r>
    </w:p>
    <w:p w:rsidR="00476A28" w:rsidRPr="007D397C" w:rsidRDefault="00C14EFF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6A28" w:rsidRPr="007D397C">
        <w:rPr>
          <w:rFonts w:ascii="Arial Narrow" w:hAnsi="Arial Narrow"/>
          <w:sz w:val="26"/>
          <w:szCs w:val="26"/>
        </w:rPr>
        <w:t xml:space="preserve">LIC. ROY RUBIO SALAZAR                      </w:t>
      </w:r>
    </w:p>
    <w:p w:rsidR="00C9587A" w:rsidRPr="007D397C" w:rsidRDefault="00783459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AUDITOR SUPERIOR</w:t>
      </w:r>
      <w:r w:rsidR="00476A28" w:rsidRPr="007D397C">
        <w:rPr>
          <w:rFonts w:ascii="Arial Narrow" w:hAnsi="Arial Narrow"/>
          <w:sz w:val="26"/>
          <w:szCs w:val="26"/>
        </w:rPr>
        <w:t xml:space="preserve"> </w:t>
      </w:r>
    </w:p>
    <w:p w:rsidR="00476A28" w:rsidRPr="007D397C" w:rsidRDefault="00783459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DEL ESTADO DE NAYARIT</w:t>
      </w:r>
    </w:p>
    <w:p w:rsidR="00C14EFF" w:rsidRPr="007D397C" w:rsidRDefault="00476A28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P R E S E N T E</w:t>
      </w:r>
    </w:p>
    <w:p w:rsidR="00C14EFF" w:rsidRDefault="00C14EFF" w:rsidP="00C14EFF">
      <w:pPr>
        <w:ind w:firstLine="709"/>
        <w:jc w:val="both"/>
        <w:rPr>
          <w:rFonts w:ascii="Arial Narrow" w:hAnsi="Arial Narrow"/>
          <w:sz w:val="25"/>
        </w:rPr>
      </w:pPr>
    </w:p>
    <w:p w:rsidR="00E403B5" w:rsidRPr="00E403B5" w:rsidRDefault="00E403B5" w:rsidP="00C14EFF">
      <w:pPr>
        <w:ind w:firstLine="709"/>
        <w:jc w:val="both"/>
        <w:rPr>
          <w:rFonts w:ascii="Arial Narrow" w:hAnsi="Arial Narrow"/>
          <w:sz w:val="25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726159" w:rsidRPr="00E403B5" w:rsidRDefault="00726159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143454" w:rsidRPr="00E403B5" w:rsidRDefault="00C14EFF" w:rsidP="0014345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</w:rPr>
        <w:t>Con fundamento en los Artículos 47 fracción XXVI, 69 fracción V inciso A y 121 de la Constitución Política del Estado Libre y Soberano de Nayarit y lo</w:t>
      </w:r>
      <w:r w:rsidR="00783459">
        <w:rPr>
          <w:rFonts w:ascii="Arial Narrow" w:hAnsi="Arial Narrow"/>
          <w:sz w:val="22"/>
          <w:szCs w:val="22"/>
        </w:rPr>
        <w:t xml:space="preserve"> establecido en los Artículos 31, 32 y 36</w:t>
      </w:r>
      <w:r w:rsidRPr="00E403B5">
        <w:rPr>
          <w:rFonts w:ascii="Arial Narrow" w:hAnsi="Arial Narrow"/>
          <w:sz w:val="22"/>
          <w:szCs w:val="22"/>
        </w:rPr>
        <w:t xml:space="preserve"> de la Ley </w:t>
      </w:r>
      <w:r w:rsidR="00783459">
        <w:rPr>
          <w:rFonts w:ascii="Arial Narrow" w:hAnsi="Arial Narrow"/>
          <w:sz w:val="22"/>
          <w:szCs w:val="22"/>
        </w:rPr>
        <w:t>de Fiscalización y Rendición de Cuentas del Estado de Nayarit</w:t>
      </w:r>
      <w:r w:rsidRPr="00E403B5">
        <w:rPr>
          <w:rFonts w:ascii="Arial Narrow" w:hAnsi="Arial Narrow"/>
          <w:sz w:val="22"/>
          <w:szCs w:val="22"/>
        </w:rPr>
        <w:t xml:space="preserve">, </w:t>
      </w:r>
      <w:r w:rsidR="00143454" w:rsidRPr="00E403B5">
        <w:rPr>
          <w:rFonts w:ascii="Arial Narrow" w:hAnsi="Arial Narrow"/>
          <w:sz w:val="22"/>
          <w:szCs w:val="22"/>
        </w:rPr>
        <w:t>me permito someter a su consideración el Informe de Avance de Gestión Financiera corr</w:t>
      </w:r>
      <w:r w:rsidR="00693010" w:rsidRPr="00E403B5">
        <w:rPr>
          <w:rFonts w:ascii="Arial Narrow" w:hAnsi="Arial Narrow"/>
          <w:sz w:val="22"/>
          <w:szCs w:val="22"/>
        </w:rPr>
        <w:t xml:space="preserve">espondiente </w:t>
      </w:r>
      <w:r w:rsidR="00783459">
        <w:rPr>
          <w:rFonts w:ascii="Arial Narrow" w:hAnsi="Arial Narrow"/>
          <w:sz w:val="22"/>
          <w:szCs w:val="22"/>
        </w:rPr>
        <w:t>al trimestre Octubre – Dic</w:t>
      </w:r>
      <w:r w:rsidR="00B23D66">
        <w:rPr>
          <w:rFonts w:ascii="Arial Narrow" w:hAnsi="Arial Narrow"/>
          <w:sz w:val="22"/>
          <w:szCs w:val="22"/>
        </w:rPr>
        <w:t>iembre</w:t>
      </w:r>
      <w:r w:rsidR="0086535F">
        <w:rPr>
          <w:rFonts w:ascii="Arial Narrow" w:hAnsi="Arial Narrow"/>
          <w:sz w:val="22"/>
          <w:szCs w:val="22"/>
        </w:rPr>
        <w:t xml:space="preserve"> de 2016</w:t>
      </w:r>
      <w:r w:rsidR="00143454" w:rsidRPr="00E403B5">
        <w:rPr>
          <w:rFonts w:ascii="Arial Narrow" w:hAnsi="Arial Narrow"/>
          <w:sz w:val="22"/>
          <w:szCs w:val="22"/>
        </w:rPr>
        <w:t>.</w:t>
      </w: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E403B5" w:rsidRPr="00E403B5" w:rsidRDefault="00E403B5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E403B5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E403B5">
        <w:rPr>
          <w:rFonts w:ascii="Arial Narrow" w:hAnsi="Arial Narrow"/>
          <w:sz w:val="22"/>
          <w:szCs w:val="22"/>
          <w:lang w:val="es-MX"/>
        </w:rPr>
        <w:t>En ejercicio a la obligación establecida en nuestra Constitución</w:t>
      </w:r>
      <w:r w:rsidR="00852125">
        <w:rPr>
          <w:rFonts w:ascii="Arial Narrow" w:hAnsi="Arial Narrow"/>
          <w:sz w:val="22"/>
          <w:szCs w:val="22"/>
          <w:lang w:val="es-MX"/>
        </w:rPr>
        <w:t xml:space="preserve"> y para efecto de que la Auditoría Superior del Estado de Nayarit</w:t>
      </w:r>
      <w:r w:rsidRPr="00E403B5">
        <w:rPr>
          <w:rFonts w:ascii="Arial Narrow" w:hAnsi="Arial Narrow"/>
          <w:sz w:val="22"/>
          <w:szCs w:val="22"/>
          <w:lang w:val="es-MX"/>
        </w:rPr>
        <w:t xml:space="preserve"> pueda realizar el desglose y comprobación de la política de Ingresos y Gasto Público, adjunto a la presente iniciativa, los Estados Financieros y el soporte respectivo, mediante los cuales se precisa tanto el Origen como la Aplicación de Fondos, conforme a la siguiente:</w:t>
      </w:r>
    </w:p>
    <w:p w:rsidR="00C14EFF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E403B5" w:rsidRPr="00E403B5" w:rsidRDefault="00E403B5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7D397C" w:rsidRDefault="00C14EFF" w:rsidP="00C14EFF">
      <w:pPr>
        <w:pStyle w:val="Ttulo3"/>
        <w:rPr>
          <w:rFonts w:ascii="Arial Narrow" w:hAnsi="Arial Narrow"/>
          <w:b/>
          <w:sz w:val="26"/>
          <w:szCs w:val="26"/>
        </w:rPr>
      </w:pPr>
      <w:r w:rsidRPr="007D397C">
        <w:rPr>
          <w:rFonts w:ascii="Arial Narrow" w:hAnsi="Arial Narrow"/>
          <w:b/>
          <w:sz w:val="26"/>
          <w:szCs w:val="26"/>
        </w:rPr>
        <w:t>EXPOSICIÓN DE MOTIVOS</w:t>
      </w: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  <w:lang w:val="es-MX"/>
        </w:rPr>
        <w:t>P</w:t>
      </w:r>
      <w:r w:rsidRPr="00E403B5">
        <w:rPr>
          <w:rFonts w:ascii="Arial Narrow" w:hAnsi="Arial Narrow"/>
          <w:sz w:val="22"/>
          <w:szCs w:val="22"/>
        </w:rPr>
        <w:t>ara financiar el Gasto Público de los diferentes programas y sectores que se consideran prioritarios para el Desarrollo Integral de nu</w:t>
      </w:r>
      <w:r w:rsidR="00693010" w:rsidRPr="00E403B5">
        <w:rPr>
          <w:rFonts w:ascii="Arial Narrow" w:hAnsi="Arial Narrow"/>
          <w:sz w:val="22"/>
          <w:szCs w:val="22"/>
        </w:rPr>
        <w:t xml:space="preserve">estro Estado, durante </w:t>
      </w:r>
      <w:r w:rsidR="0022629C" w:rsidRPr="00E403B5">
        <w:rPr>
          <w:rFonts w:ascii="Arial Narrow" w:hAnsi="Arial Narrow"/>
          <w:sz w:val="22"/>
          <w:szCs w:val="22"/>
        </w:rPr>
        <w:t xml:space="preserve">el </w:t>
      </w:r>
      <w:r w:rsidR="00783459">
        <w:rPr>
          <w:rFonts w:ascii="Arial Narrow" w:hAnsi="Arial Narrow"/>
          <w:sz w:val="22"/>
          <w:szCs w:val="22"/>
        </w:rPr>
        <w:t>cuarto</w:t>
      </w:r>
      <w:r w:rsidR="00C7186F" w:rsidRPr="00E403B5">
        <w:rPr>
          <w:rFonts w:ascii="Arial Narrow" w:hAnsi="Arial Narrow"/>
          <w:sz w:val="22"/>
          <w:szCs w:val="22"/>
        </w:rPr>
        <w:t xml:space="preserve"> trimestre</w:t>
      </w:r>
      <w:r w:rsidR="0086535F">
        <w:rPr>
          <w:rFonts w:ascii="Arial Narrow" w:hAnsi="Arial Narrow"/>
          <w:sz w:val="22"/>
          <w:szCs w:val="22"/>
        </w:rPr>
        <w:t xml:space="preserve"> de 2016</w:t>
      </w:r>
      <w:r w:rsidRPr="00E403B5">
        <w:rPr>
          <w:rFonts w:ascii="Arial Narrow" w:hAnsi="Arial Narrow"/>
          <w:sz w:val="22"/>
          <w:szCs w:val="22"/>
        </w:rPr>
        <w:t xml:space="preserve"> se percibieron </w:t>
      </w:r>
      <w:r w:rsidR="00515488" w:rsidRPr="00E403B5">
        <w:rPr>
          <w:rFonts w:ascii="Arial Narrow" w:hAnsi="Arial Narrow"/>
          <w:sz w:val="22"/>
          <w:szCs w:val="22"/>
        </w:rPr>
        <w:t>recursos por l</w:t>
      </w:r>
      <w:r w:rsidR="00D909BC" w:rsidRPr="00E403B5">
        <w:rPr>
          <w:rFonts w:ascii="Arial Narrow" w:hAnsi="Arial Narrow"/>
          <w:sz w:val="22"/>
          <w:szCs w:val="22"/>
        </w:rPr>
        <w:t xml:space="preserve">a cantidad de $ </w:t>
      </w:r>
      <w:r w:rsidR="00696DFE">
        <w:rPr>
          <w:rFonts w:ascii="Arial Narrow" w:hAnsi="Arial Narrow"/>
          <w:sz w:val="22"/>
          <w:szCs w:val="22"/>
        </w:rPr>
        <w:t>6</w:t>
      </w:r>
      <w:proofErr w:type="gramStart"/>
      <w:r w:rsidR="00696DFE">
        <w:rPr>
          <w:rFonts w:ascii="Arial Narrow" w:hAnsi="Arial Narrow"/>
          <w:sz w:val="22"/>
          <w:szCs w:val="22"/>
        </w:rPr>
        <w:t>,754,06</w:t>
      </w:r>
      <w:r w:rsidR="00881697">
        <w:rPr>
          <w:rFonts w:ascii="Arial Narrow" w:hAnsi="Arial Narrow"/>
          <w:sz w:val="22"/>
          <w:szCs w:val="22"/>
        </w:rPr>
        <w:t>8,859.4</w:t>
      </w:r>
      <w:r w:rsidR="00783459">
        <w:rPr>
          <w:rFonts w:ascii="Arial Narrow" w:hAnsi="Arial Narrow"/>
          <w:sz w:val="22"/>
          <w:szCs w:val="22"/>
        </w:rPr>
        <w:t>1</w:t>
      </w:r>
      <w:proofErr w:type="gramEnd"/>
      <w:r w:rsidR="00D4577F" w:rsidRPr="00E403B5">
        <w:rPr>
          <w:rFonts w:ascii="Arial Narrow" w:hAnsi="Arial Narrow"/>
          <w:sz w:val="22"/>
          <w:szCs w:val="22"/>
        </w:rPr>
        <w:t xml:space="preserve"> (</w:t>
      </w:r>
      <w:r w:rsidR="00783459">
        <w:rPr>
          <w:rFonts w:ascii="Arial Narrow" w:hAnsi="Arial Narrow"/>
          <w:sz w:val="22"/>
          <w:szCs w:val="22"/>
        </w:rPr>
        <w:t>seis mil setecientos cincu</w:t>
      </w:r>
      <w:r w:rsidR="00696DFE">
        <w:rPr>
          <w:rFonts w:ascii="Arial Narrow" w:hAnsi="Arial Narrow"/>
          <w:sz w:val="22"/>
          <w:szCs w:val="22"/>
        </w:rPr>
        <w:t>enta y cuatro millones sesenta y ocho</w:t>
      </w:r>
      <w:r w:rsidR="00783459">
        <w:rPr>
          <w:rFonts w:ascii="Arial Narrow" w:hAnsi="Arial Narrow"/>
          <w:sz w:val="22"/>
          <w:szCs w:val="22"/>
        </w:rPr>
        <w:t xml:space="preserve"> </w:t>
      </w:r>
      <w:r w:rsidR="00881697">
        <w:rPr>
          <w:rFonts w:ascii="Arial Narrow" w:hAnsi="Arial Narrow"/>
          <w:sz w:val="22"/>
          <w:szCs w:val="22"/>
        </w:rPr>
        <w:t>mil ochocientos cincuenta y nueve</w:t>
      </w:r>
      <w:r w:rsidR="00B23D66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 xml:space="preserve">pesos </w:t>
      </w:r>
      <w:r w:rsidR="00881697">
        <w:rPr>
          <w:rFonts w:ascii="Arial Narrow" w:hAnsi="Arial Narrow"/>
          <w:sz w:val="22"/>
          <w:szCs w:val="22"/>
        </w:rPr>
        <w:t>4</w:t>
      </w:r>
      <w:r w:rsidR="00783459">
        <w:rPr>
          <w:rFonts w:ascii="Arial Narrow" w:hAnsi="Arial Narrow"/>
          <w:sz w:val="22"/>
          <w:szCs w:val="22"/>
        </w:rPr>
        <w:t>1</w:t>
      </w:r>
      <w:r w:rsidR="00D974B1" w:rsidRPr="00E403B5">
        <w:rPr>
          <w:rFonts w:ascii="Arial Narrow" w:hAnsi="Arial Narrow"/>
          <w:sz w:val="22"/>
          <w:szCs w:val="22"/>
        </w:rPr>
        <w:t>/100 m.</w:t>
      </w:r>
      <w:r w:rsidR="00CE058B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>n.)</w:t>
      </w:r>
      <w:r w:rsidRPr="00E403B5">
        <w:rPr>
          <w:rFonts w:ascii="Arial Narrow" w:hAnsi="Arial Narrow"/>
          <w:sz w:val="22"/>
          <w:szCs w:val="22"/>
        </w:rPr>
        <w:t>, que se muestran a continuación:</w:t>
      </w:r>
    </w:p>
    <w:p w:rsidR="000960E1" w:rsidRDefault="000960E1" w:rsidP="00C14EFF">
      <w:pPr>
        <w:pStyle w:val="Sangradetextonormal"/>
        <w:rPr>
          <w:rFonts w:ascii="Abadi MT Condensed Light" w:hAnsi="Abadi MT Condensed Light"/>
          <w:sz w:val="25"/>
        </w:rPr>
      </w:pPr>
    </w:p>
    <w:p w:rsidR="00C14EFF" w:rsidRPr="007D397C" w:rsidRDefault="00C14EFF" w:rsidP="00A1404E">
      <w:pPr>
        <w:pStyle w:val="Sangradetextonormal"/>
        <w:tabs>
          <w:tab w:val="left" w:pos="142"/>
        </w:tabs>
        <w:ind w:firstLine="0"/>
        <w:jc w:val="center"/>
        <w:rPr>
          <w:rFonts w:ascii="Arial Narrow" w:hAnsi="Arial Narrow"/>
          <w:b/>
          <w:bCs/>
          <w:sz w:val="26"/>
          <w:szCs w:val="26"/>
          <w:lang w:val="es-MX"/>
        </w:rPr>
      </w:pPr>
      <w:r w:rsidRPr="007D397C">
        <w:rPr>
          <w:rFonts w:ascii="Arial Narrow" w:hAnsi="Arial Narrow"/>
          <w:b/>
          <w:bCs/>
          <w:sz w:val="26"/>
          <w:szCs w:val="26"/>
          <w:lang w:val="es-MX"/>
        </w:rPr>
        <w:lastRenderedPageBreak/>
        <w:t>INGRESOS</w:t>
      </w:r>
    </w:p>
    <w:p w:rsidR="00F044FA" w:rsidRDefault="001C73DC" w:rsidP="00C14EFF">
      <w:pPr>
        <w:pStyle w:val="Sangradetextonormal"/>
        <w:jc w:val="center"/>
        <w:rPr>
          <w:rFonts w:ascii="Abadi MT Condensed Light" w:hAnsi="Abadi MT Condensed Light"/>
          <w:b/>
          <w:bCs/>
          <w:sz w:val="32"/>
          <w:lang w:val="es-MX"/>
        </w:rPr>
      </w:pPr>
      <w:r>
        <w:rPr>
          <w:rFonts w:ascii="Abadi MT Condensed Light" w:hAnsi="Abadi MT Condensed Light"/>
          <w:b/>
          <w:bCs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07" type="#_x0000_t75" style="position:absolute;left:0;text-align:left;margin-left:-3.25pt;margin-top:17.9pt;width:436.6pt;height:228.55pt;z-index:251673088;mso-position-horizontal-relative:text;mso-position-vertical-relative:text">
            <v:imagedata r:id="rId9" o:title=""/>
          </v:shape>
          <o:OLEObject Type="Embed" ProgID="Excel.Sheet.8" ShapeID="_x0000_s5007" DrawAspect="Content" ObjectID="_1553337345" r:id="rId10"/>
        </w:pict>
      </w:r>
    </w:p>
    <w:p w:rsidR="00A82583" w:rsidRDefault="00A82583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Default="00A2508D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Pr="00A2508D" w:rsidRDefault="00A2508D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A2508D">
        <w:rPr>
          <w:rFonts w:ascii="Arial Narrow" w:hAnsi="Arial Narrow"/>
          <w:sz w:val="22"/>
          <w:szCs w:val="22"/>
        </w:rPr>
        <w:t>Conforme al cuadro anterior, al cierre</w:t>
      </w:r>
      <w:r w:rsidR="002354B5">
        <w:rPr>
          <w:rFonts w:ascii="Arial Narrow" w:hAnsi="Arial Narrow"/>
          <w:sz w:val="22"/>
          <w:szCs w:val="22"/>
        </w:rPr>
        <w:t xml:space="preserve"> del cuarto</w:t>
      </w:r>
      <w:r>
        <w:rPr>
          <w:rFonts w:ascii="Arial Narrow" w:hAnsi="Arial Narrow"/>
          <w:sz w:val="22"/>
          <w:szCs w:val="22"/>
        </w:rPr>
        <w:t xml:space="preserve"> trimestre de 2016 </w:t>
      </w:r>
      <w:r w:rsidR="00881697">
        <w:rPr>
          <w:rFonts w:ascii="Arial Narrow" w:hAnsi="Arial Narrow"/>
          <w:sz w:val="22"/>
          <w:szCs w:val="22"/>
        </w:rPr>
        <w:t>se generaron</w:t>
      </w:r>
      <w:r w:rsidRPr="00A2508D">
        <w:rPr>
          <w:rFonts w:ascii="Arial Narrow" w:hAnsi="Arial Narrow"/>
          <w:sz w:val="22"/>
          <w:szCs w:val="22"/>
        </w:rPr>
        <w:t xml:space="preserve"> ingresos acumulados por l</w:t>
      </w:r>
      <w:r w:rsidR="00B23D66">
        <w:rPr>
          <w:rFonts w:ascii="Arial Narrow" w:hAnsi="Arial Narrow"/>
          <w:sz w:val="22"/>
          <w:szCs w:val="22"/>
        </w:rPr>
        <w:t>a</w:t>
      </w:r>
      <w:r w:rsidR="00601303">
        <w:rPr>
          <w:rFonts w:ascii="Arial Narrow" w:hAnsi="Arial Narrow"/>
          <w:sz w:val="22"/>
          <w:szCs w:val="22"/>
        </w:rPr>
        <w:t xml:space="preserve"> cantidad de $ </w:t>
      </w:r>
      <w:r w:rsidR="00696DFE">
        <w:rPr>
          <w:rFonts w:ascii="Arial Narrow" w:hAnsi="Arial Narrow"/>
          <w:sz w:val="22"/>
          <w:szCs w:val="22"/>
        </w:rPr>
        <w:t>21,798,46</w:t>
      </w:r>
      <w:r w:rsidR="00881697">
        <w:rPr>
          <w:rFonts w:ascii="Arial Narrow" w:hAnsi="Arial Narrow"/>
          <w:sz w:val="22"/>
          <w:szCs w:val="22"/>
        </w:rPr>
        <w:t>9,159.9</w:t>
      </w:r>
      <w:r w:rsidR="00601303">
        <w:rPr>
          <w:rFonts w:ascii="Arial Narrow" w:hAnsi="Arial Narrow"/>
          <w:sz w:val="22"/>
          <w:szCs w:val="22"/>
        </w:rPr>
        <w:t>6</w:t>
      </w:r>
      <w:r w:rsidRPr="00A2508D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601303">
        <w:rPr>
          <w:rFonts w:ascii="Arial Narrow" w:hAnsi="Arial Narrow"/>
          <w:sz w:val="22"/>
          <w:szCs w:val="22"/>
        </w:rPr>
        <w:t>veintiun</w:t>
      </w:r>
      <w:proofErr w:type="spellEnd"/>
      <w:r w:rsidR="00601303">
        <w:rPr>
          <w:rFonts w:ascii="Arial Narrow" w:hAnsi="Arial Narrow"/>
          <w:sz w:val="22"/>
          <w:szCs w:val="22"/>
        </w:rPr>
        <w:t xml:space="preserve"> mil setecientos noventa y ocho m</w:t>
      </w:r>
      <w:r w:rsidR="00696DFE">
        <w:rPr>
          <w:rFonts w:ascii="Arial Narrow" w:hAnsi="Arial Narrow"/>
          <w:sz w:val="22"/>
          <w:szCs w:val="22"/>
        </w:rPr>
        <w:t>illones cuatrocientos sesenta y nueve</w:t>
      </w:r>
      <w:r w:rsidR="00601303">
        <w:rPr>
          <w:rFonts w:ascii="Arial Narrow" w:hAnsi="Arial Narrow"/>
          <w:sz w:val="22"/>
          <w:szCs w:val="22"/>
        </w:rPr>
        <w:t xml:space="preserve"> mil </w:t>
      </w:r>
      <w:r w:rsidR="00881697">
        <w:rPr>
          <w:rFonts w:ascii="Arial Narrow" w:hAnsi="Arial Narrow"/>
          <w:sz w:val="22"/>
          <w:szCs w:val="22"/>
        </w:rPr>
        <w:t>ciento cincuenta y nueve pesos 9</w:t>
      </w:r>
      <w:r w:rsidR="00601303">
        <w:rPr>
          <w:rFonts w:ascii="Arial Narrow" w:hAnsi="Arial Narrow"/>
          <w:sz w:val="22"/>
          <w:szCs w:val="22"/>
        </w:rPr>
        <w:t>6</w:t>
      </w:r>
      <w:r w:rsidRPr="00A2508D">
        <w:rPr>
          <w:rFonts w:ascii="Arial Narrow" w:hAnsi="Arial Narrow"/>
          <w:sz w:val="22"/>
          <w:szCs w:val="22"/>
        </w:rPr>
        <w:t>/100 m. n.).</w:t>
      </w:r>
    </w:p>
    <w:p w:rsidR="008864D6" w:rsidRDefault="008864D6" w:rsidP="007F4DB9">
      <w:pPr>
        <w:pStyle w:val="Sangradetextonormal"/>
        <w:spacing w:line="276" w:lineRule="auto"/>
        <w:ind w:firstLine="708"/>
        <w:rPr>
          <w:rFonts w:ascii="Abadi MT Condensed Light" w:hAnsi="Abadi MT Condensed Light"/>
          <w:sz w:val="25"/>
        </w:rPr>
      </w:pPr>
    </w:p>
    <w:p w:rsidR="00C14EFF" w:rsidRPr="004E184E" w:rsidRDefault="00C14EF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El propósito central de la política de ingreso</w:t>
      </w:r>
      <w:r w:rsidR="00295A6F" w:rsidRPr="004E184E">
        <w:rPr>
          <w:rFonts w:ascii="Arial Narrow" w:hAnsi="Arial Narrow"/>
          <w:sz w:val="22"/>
          <w:szCs w:val="22"/>
        </w:rPr>
        <w:t>s consiste en</w:t>
      </w:r>
      <w:r w:rsidRPr="004E184E">
        <w:rPr>
          <w:rFonts w:ascii="Arial Narrow" w:hAnsi="Arial Narrow"/>
          <w:sz w:val="22"/>
          <w:szCs w:val="22"/>
        </w:rPr>
        <w:t xml:space="preserve"> fortalecer la capacidad financiera del gobierno para garantizar el cumplimiento de los objetivos estratégicos y</w:t>
      </w:r>
      <w:r w:rsidR="004E184E">
        <w:rPr>
          <w:rFonts w:ascii="Arial Narrow" w:hAnsi="Arial Narrow"/>
          <w:sz w:val="22"/>
          <w:szCs w:val="22"/>
        </w:rPr>
        <w:t xml:space="preserve"> líneas de acción contenidos en </w:t>
      </w:r>
      <w:r w:rsidRPr="004E184E">
        <w:rPr>
          <w:rFonts w:ascii="Arial Narrow" w:hAnsi="Arial Narrow"/>
          <w:sz w:val="22"/>
          <w:szCs w:val="22"/>
        </w:rPr>
        <w:t>el</w:t>
      </w:r>
      <w:r w:rsidR="00986D2E" w:rsidRPr="004E184E">
        <w:rPr>
          <w:rFonts w:ascii="Arial Narrow" w:hAnsi="Arial Narrow"/>
          <w:sz w:val="22"/>
          <w:szCs w:val="22"/>
        </w:rPr>
        <w:t xml:space="preserve"> Plan Estatal de Desarrollo 2011 - 2017</w:t>
      </w:r>
      <w:r w:rsidRPr="004E184E">
        <w:rPr>
          <w:rFonts w:ascii="Arial Narrow" w:hAnsi="Arial Narrow"/>
          <w:sz w:val="22"/>
          <w:szCs w:val="22"/>
        </w:rPr>
        <w:t>, como instrumento rector de la planeación estatal.</w:t>
      </w:r>
    </w:p>
    <w:p w:rsidR="00295A6F" w:rsidRPr="004E184E" w:rsidRDefault="00295A6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1B2A32" w:rsidRDefault="00C14EFF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4E184E">
        <w:rPr>
          <w:rFonts w:ascii="Abadi MT Condensed Light" w:hAnsi="Abadi MT Condensed Light"/>
          <w:sz w:val="22"/>
          <w:szCs w:val="22"/>
        </w:rPr>
        <w:tab/>
      </w:r>
      <w:r w:rsidRPr="004E184E">
        <w:rPr>
          <w:rFonts w:ascii="Arial Narrow" w:hAnsi="Arial Narrow" w:cs="Arial"/>
          <w:sz w:val="22"/>
          <w:szCs w:val="22"/>
        </w:rPr>
        <w:t xml:space="preserve">En términos generales son dos las fuentes de ingresos públicos de la Hacienda Estatal: 1). Ingresos propios del Gobierno del Estado, y 2). Ingresos que provienen de la Federación. </w:t>
      </w:r>
    </w:p>
    <w:p w:rsidR="00A2508D" w:rsidRDefault="00A2508D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</w:p>
    <w:p w:rsidR="00C14EFF" w:rsidRPr="007D397C" w:rsidRDefault="009A414F" w:rsidP="00C14EFF">
      <w:pPr>
        <w:pStyle w:val="Sangradetextonormal"/>
        <w:spacing w:line="240" w:lineRule="auto"/>
        <w:ind w:firstLine="0"/>
        <w:rPr>
          <w:rFonts w:ascii="Arial Narrow" w:hAnsi="Arial Narrow" w:cs="Arial"/>
          <w:b/>
          <w:bCs/>
          <w:sz w:val="26"/>
          <w:szCs w:val="26"/>
        </w:rPr>
      </w:pPr>
      <w:r w:rsidRPr="007D397C">
        <w:rPr>
          <w:rFonts w:ascii="Arial Narrow" w:hAnsi="Arial Narrow" w:cs="Arial"/>
          <w:b/>
          <w:bCs/>
          <w:sz w:val="26"/>
          <w:szCs w:val="26"/>
        </w:rPr>
        <w:lastRenderedPageBreak/>
        <w:t>Ingresos de Gestión</w:t>
      </w:r>
    </w:p>
    <w:p w:rsidR="00C14EFF" w:rsidRPr="00500C10" w:rsidRDefault="00C14EFF" w:rsidP="00E97CA4">
      <w:pPr>
        <w:pStyle w:val="Sangradetextonormal"/>
        <w:spacing w:line="240" w:lineRule="exact"/>
        <w:ind w:firstLine="0"/>
        <w:rPr>
          <w:rFonts w:ascii="Arial Narrow" w:hAnsi="Arial Narrow" w:cs="Arial"/>
          <w:b/>
          <w:bCs/>
          <w:sz w:val="24"/>
          <w:szCs w:val="24"/>
        </w:rPr>
      </w:pPr>
    </w:p>
    <w:p w:rsidR="00C14EFF" w:rsidRPr="00500C10" w:rsidRDefault="00C14EFF" w:rsidP="00C14EFF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C14EFF" w:rsidRPr="004E184E" w:rsidRDefault="00E91237" w:rsidP="004A0B54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500C10">
        <w:rPr>
          <w:rFonts w:ascii="Arial Narrow" w:hAnsi="Arial Narrow" w:cs="Arial"/>
          <w:sz w:val="24"/>
          <w:szCs w:val="24"/>
        </w:rPr>
        <w:tab/>
      </w:r>
      <w:r w:rsidRPr="004E184E">
        <w:rPr>
          <w:rFonts w:ascii="Arial Narrow" w:hAnsi="Arial Narrow" w:cs="Arial"/>
          <w:sz w:val="22"/>
          <w:szCs w:val="22"/>
        </w:rPr>
        <w:t>Los ingresos de gestión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 están integrados por los impuestos que aprueba el Congreso del Estado, por los derechos que el Gobierno cobra a cambio de los servicios que presta, por los productos derivados de la explotación de bienes y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recursos públicos, 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los aprovechamientos que se reciben por concepto de multas y gastos de ejecución,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así como los ingresos por venta de </w:t>
      </w:r>
      <w:r w:rsidR="000E27BF" w:rsidRPr="004E184E">
        <w:rPr>
          <w:rFonts w:ascii="Arial Narrow" w:hAnsi="Arial Narrow" w:cs="Arial"/>
          <w:sz w:val="22"/>
          <w:szCs w:val="22"/>
        </w:rPr>
        <w:t xml:space="preserve">bienes y servicios, </w:t>
      </w:r>
      <w:r w:rsidR="00C14EFF" w:rsidRPr="004E184E">
        <w:rPr>
          <w:rFonts w:ascii="Arial Narrow" w:hAnsi="Arial Narrow" w:cs="Arial"/>
          <w:sz w:val="22"/>
          <w:szCs w:val="22"/>
        </w:rPr>
        <w:t>de conformidad a lo establecido por la Ley de Ingresos del Estado Libre y Soberano de Nayarit p</w:t>
      </w:r>
      <w:r w:rsidR="00084A73" w:rsidRPr="004E184E">
        <w:rPr>
          <w:rFonts w:ascii="Arial Narrow" w:hAnsi="Arial Narrow" w:cs="Arial"/>
          <w:sz w:val="22"/>
          <w:szCs w:val="22"/>
        </w:rPr>
        <w:t>ara el Ejercicio Fiscal de</w:t>
      </w:r>
      <w:r w:rsidR="0086535F">
        <w:rPr>
          <w:rFonts w:ascii="Arial Narrow" w:hAnsi="Arial Narrow" w:cs="Arial"/>
          <w:sz w:val="22"/>
          <w:szCs w:val="22"/>
        </w:rPr>
        <w:t xml:space="preserve"> 2016</w:t>
      </w:r>
      <w:r w:rsidR="00C14EFF" w:rsidRPr="004E184E">
        <w:rPr>
          <w:rFonts w:ascii="Arial Narrow" w:hAnsi="Arial Narrow" w:cs="Arial"/>
          <w:sz w:val="22"/>
          <w:szCs w:val="22"/>
        </w:rPr>
        <w:t>.</w:t>
      </w:r>
    </w:p>
    <w:p w:rsidR="007D397C" w:rsidRPr="00500C10" w:rsidRDefault="007D397C" w:rsidP="000E5905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 w:cs="Arial"/>
          <w:b/>
          <w:sz w:val="26"/>
          <w:szCs w:val="26"/>
          <w:u w:val="single"/>
        </w:rPr>
      </w:pPr>
      <w:r w:rsidRPr="007D397C">
        <w:rPr>
          <w:rFonts w:ascii="Arial Narrow" w:hAnsi="Arial Narrow" w:cs="Arial"/>
          <w:b/>
          <w:sz w:val="26"/>
          <w:szCs w:val="26"/>
          <w:u w:val="single"/>
        </w:rPr>
        <w:t>Impuestos</w:t>
      </w:r>
    </w:p>
    <w:p w:rsidR="000E27BF" w:rsidRPr="00500C10" w:rsidRDefault="000E27BF" w:rsidP="001B2A32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3E71A8" w:rsidRPr="0086535F" w:rsidRDefault="00C14EFF" w:rsidP="003E71A8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>Dentro del grupo de Impuestos</w:t>
      </w:r>
      <w:r w:rsidR="0086535F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/>
          <w:sz w:val="22"/>
          <w:szCs w:val="22"/>
        </w:rPr>
        <w:t>se refleja</w:t>
      </w:r>
      <w:r w:rsidR="0086535F" w:rsidRPr="004E184E">
        <w:rPr>
          <w:rFonts w:ascii="Arial Narrow" w:hAnsi="Arial Narrow"/>
          <w:sz w:val="22"/>
          <w:szCs w:val="22"/>
        </w:rPr>
        <w:t xml:space="preserve"> de manera importante</w:t>
      </w:r>
      <w:r w:rsidR="003E71A8">
        <w:rPr>
          <w:rFonts w:ascii="Arial Narrow" w:hAnsi="Arial Narrow"/>
          <w:sz w:val="22"/>
          <w:szCs w:val="22"/>
        </w:rPr>
        <w:t xml:space="preserve"> </w:t>
      </w:r>
      <w:r w:rsidR="003E71A8" w:rsidRPr="004E184E">
        <w:rPr>
          <w:rFonts w:ascii="Arial Narrow" w:hAnsi="Arial Narrow" w:cs="Arial"/>
          <w:sz w:val="22"/>
          <w:szCs w:val="22"/>
        </w:rPr>
        <w:t xml:space="preserve">el Impuesto sobre Nóminas con una cantidad obtenida </w:t>
      </w:r>
      <w:r w:rsidR="00D42655">
        <w:rPr>
          <w:rFonts w:ascii="Arial Narrow" w:hAnsi="Arial Narrow" w:cs="Arial"/>
          <w:sz w:val="22"/>
          <w:szCs w:val="22"/>
        </w:rPr>
        <w:t>en el período de $ 51</w:t>
      </w:r>
      <w:proofErr w:type="gramStart"/>
      <w:r w:rsidR="00D42655">
        <w:rPr>
          <w:rFonts w:ascii="Arial Narrow" w:hAnsi="Arial Narrow" w:cs="Arial"/>
          <w:sz w:val="22"/>
          <w:szCs w:val="22"/>
        </w:rPr>
        <w:t>,785,171.23</w:t>
      </w:r>
      <w:proofErr w:type="gramEnd"/>
      <w:r w:rsidR="003E71A8" w:rsidRPr="004E184E">
        <w:rPr>
          <w:rFonts w:ascii="Arial Narrow" w:hAnsi="Arial Narrow" w:cs="Arial"/>
          <w:sz w:val="22"/>
          <w:szCs w:val="22"/>
        </w:rPr>
        <w:t xml:space="preserve"> (</w:t>
      </w:r>
      <w:r w:rsidR="00B23D66">
        <w:rPr>
          <w:rFonts w:ascii="Arial Narrow" w:hAnsi="Arial Narrow" w:cs="Arial"/>
          <w:sz w:val="22"/>
          <w:szCs w:val="22"/>
        </w:rPr>
        <w:t>cincuenta y un</w:t>
      </w:r>
      <w:r w:rsidR="003E71A8">
        <w:rPr>
          <w:rFonts w:ascii="Arial Narrow" w:hAnsi="Arial Narrow" w:cs="Arial"/>
          <w:sz w:val="22"/>
          <w:szCs w:val="22"/>
        </w:rPr>
        <w:t xml:space="preserve"> millones </w:t>
      </w:r>
      <w:r w:rsidR="00D42655">
        <w:rPr>
          <w:rFonts w:ascii="Arial Narrow" w:hAnsi="Arial Narrow" w:cs="Arial"/>
          <w:sz w:val="22"/>
          <w:szCs w:val="22"/>
        </w:rPr>
        <w:t>setecientos ochenta y cinco mil ciento setenta y un pesos 23</w:t>
      </w:r>
      <w:r w:rsidR="003E71A8">
        <w:rPr>
          <w:rFonts w:ascii="Arial Narrow" w:hAnsi="Arial Narrow" w:cs="Arial"/>
          <w:sz w:val="22"/>
          <w:szCs w:val="22"/>
        </w:rPr>
        <w:t xml:space="preserve">/100 m. n.), con un acumulado de $ </w:t>
      </w:r>
      <w:r w:rsidR="00D42655">
        <w:rPr>
          <w:rFonts w:ascii="Arial Narrow" w:hAnsi="Arial Narrow" w:cs="Arial"/>
          <w:sz w:val="22"/>
          <w:szCs w:val="22"/>
        </w:rPr>
        <w:t>223,590,040.26</w:t>
      </w:r>
      <w:r w:rsidR="003E71A8">
        <w:rPr>
          <w:rFonts w:ascii="Arial Narrow" w:hAnsi="Arial Narrow" w:cs="Arial"/>
          <w:sz w:val="22"/>
          <w:szCs w:val="22"/>
        </w:rPr>
        <w:t xml:space="preserve"> (</w:t>
      </w:r>
      <w:r w:rsidR="00D42655">
        <w:rPr>
          <w:rFonts w:ascii="Arial Narrow" w:hAnsi="Arial Narrow" w:cs="Arial"/>
          <w:sz w:val="22"/>
          <w:szCs w:val="22"/>
        </w:rPr>
        <w:t>doscientos veintitres millones quinientos noventa mil cuarenta pesos 26</w:t>
      </w:r>
      <w:r w:rsidR="003E71A8">
        <w:rPr>
          <w:rFonts w:ascii="Arial Narrow" w:hAnsi="Arial Narrow" w:cs="Arial"/>
          <w:sz w:val="22"/>
          <w:szCs w:val="22"/>
        </w:rPr>
        <w:t>/100 m. n.).</w:t>
      </w:r>
    </w:p>
    <w:p w:rsidR="0086535F" w:rsidRDefault="0086535F" w:rsidP="0086535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D42655" w:rsidRDefault="00D4577F" w:rsidP="00D4265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 xml:space="preserve"> </w:t>
      </w:r>
      <w:r w:rsidR="0086535F" w:rsidRPr="004E184E">
        <w:rPr>
          <w:rFonts w:ascii="Arial Narrow" w:hAnsi="Arial Narrow"/>
          <w:sz w:val="22"/>
          <w:szCs w:val="22"/>
        </w:rPr>
        <w:t xml:space="preserve">En ese mismo grupo </w:t>
      </w:r>
      <w:r w:rsidRPr="004E184E">
        <w:rPr>
          <w:rFonts w:ascii="Arial Narrow" w:hAnsi="Arial Narrow" w:cs="Arial"/>
          <w:sz w:val="22"/>
          <w:szCs w:val="22"/>
        </w:rPr>
        <w:t>sobresa</w:t>
      </w:r>
      <w:r w:rsidR="00936478" w:rsidRPr="004E184E">
        <w:rPr>
          <w:rFonts w:ascii="Arial Narrow" w:hAnsi="Arial Narrow" w:cs="Arial"/>
          <w:sz w:val="22"/>
          <w:szCs w:val="22"/>
        </w:rPr>
        <w:t>le</w:t>
      </w:r>
      <w:r w:rsidR="00D42655">
        <w:rPr>
          <w:rFonts w:ascii="Arial Narrow" w:hAnsi="Arial Narrow" w:cs="Arial"/>
          <w:sz w:val="22"/>
          <w:szCs w:val="22"/>
        </w:rPr>
        <w:t>n</w:t>
      </w:r>
      <w:r w:rsidR="00D42655" w:rsidRPr="00D42655">
        <w:rPr>
          <w:rFonts w:ascii="Arial Narrow" w:hAnsi="Arial Narrow"/>
          <w:sz w:val="22"/>
          <w:szCs w:val="22"/>
        </w:rPr>
        <w:t xml:space="preserve"> </w:t>
      </w:r>
      <w:r w:rsidR="00D42655" w:rsidRPr="004E184E">
        <w:rPr>
          <w:rFonts w:ascii="Arial Narrow" w:hAnsi="Arial Narrow"/>
          <w:sz w:val="22"/>
          <w:szCs w:val="22"/>
        </w:rPr>
        <w:t>los Impuestos Adicionales para el Fomento de la Educación, Asistencia Social y 12% para la Universidad Autónoma de Nayarit, los cuales, de manera conjunta, alcanzaro</w:t>
      </w:r>
      <w:r w:rsidR="00D42655">
        <w:rPr>
          <w:rFonts w:ascii="Arial Narrow" w:hAnsi="Arial Narrow"/>
          <w:sz w:val="22"/>
          <w:szCs w:val="22"/>
        </w:rPr>
        <w:t xml:space="preserve">n la cantidad de </w:t>
      </w:r>
      <w:r w:rsidR="00D42655">
        <w:rPr>
          <w:rFonts w:ascii="Arial Narrow" w:hAnsi="Arial Narrow" w:cs="Arial"/>
          <w:sz w:val="22"/>
          <w:szCs w:val="22"/>
        </w:rPr>
        <w:t>$ 34</w:t>
      </w:r>
      <w:proofErr w:type="gramStart"/>
      <w:r w:rsidR="00D42655">
        <w:rPr>
          <w:rFonts w:ascii="Arial Narrow" w:hAnsi="Arial Narrow" w:cs="Arial"/>
          <w:sz w:val="22"/>
          <w:szCs w:val="22"/>
        </w:rPr>
        <w:t>,817,352.51</w:t>
      </w:r>
      <w:proofErr w:type="gramEnd"/>
      <w:r w:rsidR="00D42655" w:rsidRPr="004E184E">
        <w:rPr>
          <w:rFonts w:ascii="Arial Narrow" w:hAnsi="Arial Narrow" w:cs="Arial"/>
          <w:sz w:val="22"/>
          <w:szCs w:val="22"/>
        </w:rPr>
        <w:t xml:space="preserve"> (</w:t>
      </w:r>
      <w:r w:rsidR="00D42655">
        <w:rPr>
          <w:rFonts w:ascii="Arial Narrow" w:hAnsi="Arial Narrow" w:cs="Arial"/>
          <w:sz w:val="22"/>
          <w:szCs w:val="22"/>
        </w:rPr>
        <w:t>treinta y cuatro millones ochocientos diecisiete mil trescientos cincuenta y dos pesos 51</w:t>
      </w:r>
      <w:r w:rsidR="00D42655" w:rsidRPr="004E184E">
        <w:rPr>
          <w:rFonts w:ascii="Arial Narrow" w:hAnsi="Arial Narrow" w:cs="Arial"/>
          <w:sz w:val="22"/>
          <w:szCs w:val="22"/>
        </w:rPr>
        <w:t xml:space="preserve">/100 </w:t>
      </w:r>
      <w:r w:rsidR="00D42655">
        <w:rPr>
          <w:rFonts w:ascii="Arial Narrow" w:hAnsi="Arial Narrow" w:cs="Arial"/>
          <w:sz w:val="22"/>
          <w:szCs w:val="22"/>
        </w:rPr>
        <w:t>m. n.), teniendo al 31 de Diciembre un monto acumulado de $ 201,025,867.21 (doscientos un millones veinticinco mil ochocientos sesenta y siete pesos 21/100 m. n.).</w:t>
      </w:r>
    </w:p>
    <w:p w:rsidR="003E71A8" w:rsidRDefault="00B23D66" w:rsidP="003E71A8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 w:cs="Arial"/>
          <w:sz w:val="22"/>
          <w:szCs w:val="22"/>
        </w:rPr>
        <w:t xml:space="preserve"> </w:t>
      </w:r>
    </w:p>
    <w:p w:rsidR="00D42655" w:rsidRDefault="00500C10" w:rsidP="00D42655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>También re</w:t>
      </w:r>
      <w:r w:rsidR="00FF4584">
        <w:rPr>
          <w:rFonts w:ascii="Arial Narrow" w:hAnsi="Arial Narrow" w:cs="Arial"/>
          <w:sz w:val="22"/>
          <w:szCs w:val="22"/>
        </w:rPr>
        <w:t>salta</w:t>
      </w:r>
      <w:r w:rsidR="00D42655">
        <w:rPr>
          <w:rFonts w:ascii="Arial Narrow" w:hAnsi="Arial Narrow" w:cs="Arial"/>
          <w:sz w:val="22"/>
          <w:szCs w:val="22"/>
        </w:rPr>
        <w:t xml:space="preserve"> el Impuesto al Hospedaje </w:t>
      </w:r>
      <w:r w:rsidR="00D42655" w:rsidRPr="004E184E">
        <w:rPr>
          <w:rFonts w:ascii="Arial Narrow" w:hAnsi="Arial Narrow" w:cs="Arial"/>
          <w:sz w:val="22"/>
          <w:szCs w:val="22"/>
        </w:rPr>
        <w:t>con un impor</w:t>
      </w:r>
      <w:r w:rsidR="00D42655">
        <w:rPr>
          <w:rFonts w:ascii="Arial Narrow" w:hAnsi="Arial Narrow" w:cs="Arial"/>
          <w:sz w:val="22"/>
          <w:szCs w:val="22"/>
        </w:rPr>
        <w:t xml:space="preserve">te recaudado en el trimestre de </w:t>
      </w:r>
      <w:r w:rsidR="003C60C3">
        <w:rPr>
          <w:rFonts w:ascii="Arial Narrow" w:hAnsi="Arial Narrow" w:cs="Arial"/>
          <w:sz w:val="22"/>
          <w:szCs w:val="22"/>
        </w:rPr>
        <w:t xml:space="preserve">                   $ 15</w:t>
      </w:r>
      <w:proofErr w:type="gramStart"/>
      <w:r w:rsidR="003C60C3">
        <w:rPr>
          <w:rFonts w:ascii="Arial Narrow" w:hAnsi="Arial Narrow" w:cs="Arial"/>
          <w:sz w:val="22"/>
          <w:szCs w:val="22"/>
        </w:rPr>
        <w:t>,783,650.79</w:t>
      </w:r>
      <w:proofErr w:type="gramEnd"/>
      <w:r w:rsidR="00D42655" w:rsidRPr="004E184E">
        <w:rPr>
          <w:rFonts w:ascii="Arial Narrow" w:hAnsi="Arial Narrow" w:cs="Arial"/>
          <w:sz w:val="22"/>
          <w:szCs w:val="22"/>
        </w:rPr>
        <w:t xml:space="preserve"> (</w:t>
      </w:r>
      <w:r w:rsidR="003C60C3">
        <w:rPr>
          <w:rFonts w:ascii="Arial Narrow" w:hAnsi="Arial Narrow" w:cs="Arial"/>
          <w:sz w:val="22"/>
          <w:szCs w:val="22"/>
        </w:rPr>
        <w:t>quince millones setecientos ochenta y tres mil seiscientos cincuenta pesos 79</w:t>
      </w:r>
      <w:r w:rsidR="00D42655" w:rsidRPr="004E184E">
        <w:rPr>
          <w:rFonts w:ascii="Arial Narrow" w:hAnsi="Arial Narrow" w:cs="Arial"/>
          <w:sz w:val="22"/>
          <w:szCs w:val="22"/>
        </w:rPr>
        <w:t xml:space="preserve">/100 </w:t>
      </w:r>
      <w:r w:rsidR="00D42655">
        <w:rPr>
          <w:rFonts w:ascii="Arial Narrow" w:hAnsi="Arial Narrow" w:cs="Arial"/>
          <w:sz w:val="22"/>
          <w:szCs w:val="22"/>
        </w:rPr>
        <w:t>m. n.), con lo que se alcanzó una cif</w:t>
      </w:r>
      <w:r w:rsidR="003C60C3">
        <w:rPr>
          <w:rFonts w:ascii="Arial Narrow" w:hAnsi="Arial Narrow" w:cs="Arial"/>
          <w:sz w:val="22"/>
          <w:szCs w:val="22"/>
        </w:rPr>
        <w:t>ra acumulada de $ 140,527,941.23</w:t>
      </w:r>
      <w:r w:rsidR="00D42655">
        <w:rPr>
          <w:rFonts w:ascii="Arial Narrow" w:hAnsi="Arial Narrow" w:cs="Arial"/>
          <w:sz w:val="22"/>
          <w:szCs w:val="22"/>
        </w:rPr>
        <w:t xml:space="preserve"> (</w:t>
      </w:r>
      <w:r w:rsidR="003C60C3">
        <w:rPr>
          <w:rFonts w:ascii="Arial Narrow" w:hAnsi="Arial Narrow" w:cs="Arial"/>
          <w:sz w:val="22"/>
          <w:szCs w:val="22"/>
        </w:rPr>
        <w:t>ciento cuarenta millones quinientos veintisiete mil novecientos cuarenta y un pesos 23</w:t>
      </w:r>
      <w:r w:rsidR="00D42655">
        <w:rPr>
          <w:rFonts w:ascii="Arial Narrow" w:hAnsi="Arial Narrow" w:cs="Arial"/>
          <w:sz w:val="22"/>
          <w:szCs w:val="22"/>
        </w:rPr>
        <w:t>/100 m. n.).</w:t>
      </w:r>
    </w:p>
    <w:p w:rsidR="00B23D66" w:rsidRDefault="00B23D66" w:rsidP="00B23D66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lastRenderedPageBreak/>
        <w:t>Derechos</w:t>
      </w:r>
    </w:p>
    <w:p w:rsidR="005F7840" w:rsidRDefault="005F7840" w:rsidP="005F7840">
      <w:pPr>
        <w:pStyle w:val="Sangradetextonormal"/>
        <w:ind w:firstLine="0"/>
        <w:rPr>
          <w:rFonts w:ascii="Arial Narrow" w:hAnsi="Arial Narrow"/>
          <w:sz w:val="24"/>
          <w:szCs w:val="24"/>
        </w:rPr>
      </w:pPr>
    </w:p>
    <w:p w:rsidR="006E34B4" w:rsidRPr="004E184E" w:rsidRDefault="009D2C26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 el capítulo</w:t>
      </w:r>
      <w:r w:rsidR="00C14EFF" w:rsidRPr="004E184E">
        <w:rPr>
          <w:rFonts w:ascii="Arial Narrow" w:hAnsi="Arial Narrow"/>
          <w:sz w:val="22"/>
          <w:szCs w:val="22"/>
        </w:rPr>
        <w:t xml:space="preserve"> de Derechos destacan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 xml:space="preserve">los Servicios de Tránsito y Transporte con un monto trimestral de $ </w:t>
      </w:r>
      <w:r w:rsidR="003C60C3">
        <w:rPr>
          <w:rFonts w:ascii="Arial Narrow" w:hAnsi="Arial Narrow"/>
          <w:sz w:val="22"/>
          <w:szCs w:val="22"/>
        </w:rPr>
        <w:t>31,459,071.73</w:t>
      </w:r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3C60C3">
        <w:rPr>
          <w:rFonts w:ascii="Arial Narrow" w:hAnsi="Arial Narrow"/>
          <w:sz w:val="22"/>
          <w:szCs w:val="22"/>
        </w:rPr>
        <w:t>treinta y un millones cuatrocientos cincuenta y nueve mil setenta y un</w:t>
      </w:r>
      <w:r w:rsidR="006E34B4" w:rsidRPr="004E184E">
        <w:rPr>
          <w:rFonts w:ascii="Arial Narrow" w:hAnsi="Arial Narrow"/>
          <w:sz w:val="22"/>
          <w:szCs w:val="22"/>
        </w:rPr>
        <w:t xml:space="preserve"> pesos </w:t>
      </w:r>
      <w:r w:rsidR="003C60C3">
        <w:rPr>
          <w:rFonts w:ascii="Arial Narrow" w:hAnsi="Arial Narrow"/>
          <w:sz w:val="22"/>
          <w:szCs w:val="22"/>
        </w:rPr>
        <w:t>73</w:t>
      </w:r>
      <w:r w:rsidR="0008594A">
        <w:rPr>
          <w:rFonts w:ascii="Arial Narrow" w:hAnsi="Arial Narrow"/>
          <w:sz w:val="22"/>
          <w:szCs w:val="22"/>
        </w:rPr>
        <w:t xml:space="preserve">/100 </w:t>
      </w:r>
      <w:r w:rsidR="00F159B2">
        <w:rPr>
          <w:rFonts w:ascii="Arial Narrow" w:hAnsi="Arial Narrow"/>
          <w:sz w:val="22"/>
          <w:szCs w:val="22"/>
        </w:rPr>
        <w:t xml:space="preserve">           </w:t>
      </w:r>
      <w:r w:rsidR="0008594A">
        <w:rPr>
          <w:rFonts w:ascii="Arial Narrow" w:hAnsi="Arial Narrow"/>
          <w:sz w:val="22"/>
          <w:szCs w:val="22"/>
        </w:rPr>
        <w:t xml:space="preserve">m. n.) y </w:t>
      </w:r>
      <w:r w:rsidR="003C60C3">
        <w:rPr>
          <w:rFonts w:ascii="Arial Narrow" w:hAnsi="Arial Narrow"/>
          <w:sz w:val="22"/>
          <w:szCs w:val="22"/>
        </w:rPr>
        <w:t>un acumulado de $ 208,414,047.79</w:t>
      </w:r>
      <w:r w:rsidR="0008594A">
        <w:rPr>
          <w:rFonts w:ascii="Arial Narrow" w:hAnsi="Arial Narrow"/>
          <w:sz w:val="22"/>
          <w:szCs w:val="22"/>
        </w:rPr>
        <w:t xml:space="preserve"> (</w:t>
      </w:r>
      <w:r w:rsidR="003C60C3">
        <w:rPr>
          <w:rFonts w:ascii="Arial Narrow" w:hAnsi="Arial Narrow"/>
          <w:sz w:val="22"/>
          <w:szCs w:val="22"/>
        </w:rPr>
        <w:t>doscientos ocho millones cuatrocientos catorce mil cuarenta y siete pesos 79</w:t>
      </w:r>
      <w:r w:rsidR="0008594A">
        <w:rPr>
          <w:rFonts w:ascii="Arial Narrow" w:hAnsi="Arial Narrow"/>
          <w:sz w:val="22"/>
          <w:szCs w:val="22"/>
        </w:rPr>
        <w:t>/100 m. n.).</w:t>
      </w:r>
      <w:r w:rsidR="006E34B4" w:rsidRPr="004E184E">
        <w:rPr>
          <w:rFonts w:ascii="Arial Narrow" w:hAnsi="Arial Narrow"/>
          <w:sz w:val="22"/>
          <w:szCs w:val="22"/>
        </w:rPr>
        <w:t xml:space="preserve"> </w:t>
      </w:r>
    </w:p>
    <w:p w:rsidR="00992307" w:rsidRDefault="00992307" w:rsidP="00237743">
      <w:pPr>
        <w:pStyle w:val="Sangradetextonormal"/>
        <w:ind w:firstLine="0"/>
        <w:rPr>
          <w:rFonts w:ascii="Arial Narrow" w:hAnsi="Arial Narrow"/>
          <w:sz w:val="22"/>
          <w:szCs w:val="22"/>
        </w:rPr>
      </w:pPr>
    </w:p>
    <w:p w:rsidR="005F6DC5" w:rsidRPr="004E184E" w:rsidRDefault="00EA46E5" w:rsidP="005F6DC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>Así también, en dicho capítulo resalta</w:t>
      </w:r>
      <w:r w:rsidR="005F6DC5">
        <w:rPr>
          <w:rFonts w:ascii="Arial Narrow" w:hAnsi="Arial Narrow"/>
          <w:sz w:val="22"/>
          <w:szCs w:val="22"/>
        </w:rPr>
        <w:t xml:space="preserve">n </w:t>
      </w:r>
      <w:r w:rsidR="005F6DC5" w:rsidRPr="004E184E">
        <w:rPr>
          <w:rFonts w:ascii="Arial Narrow" w:hAnsi="Arial Narrow"/>
          <w:sz w:val="22"/>
          <w:szCs w:val="22"/>
        </w:rPr>
        <w:t xml:space="preserve">los Servicios Registrales con un importe </w:t>
      </w:r>
      <w:r w:rsidR="00F159B2">
        <w:rPr>
          <w:rFonts w:ascii="Arial Narrow" w:hAnsi="Arial Narrow"/>
          <w:sz w:val="22"/>
          <w:szCs w:val="22"/>
        </w:rPr>
        <w:t>obtenido en el cuarto</w:t>
      </w:r>
      <w:r w:rsidR="005F6DC5" w:rsidRPr="004E184E">
        <w:rPr>
          <w:rFonts w:ascii="Arial Narrow" w:hAnsi="Arial Narrow"/>
          <w:sz w:val="22"/>
          <w:szCs w:val="22"/>
        </w:rPr>
        <w:t xml:space="preserve"> trimestre de $ </w:t>
      </w:r>
      <w:r w:rsidR="00F81909">
        <w:rPr>
          <w:rFonts w:ascii="Arial Narrow" w:hAnsi="Arial Narrow"/>
          <w:sz w:val="22"/>
          <w:szCs w:val="22"/>
        </w:rPr>
        <w:t>15</w:t>
      </w:r>
      <w:proofErr w:type="gramStart"/>
      <w:r w:rsidR="00F81909">
        <w:rPr>
          <w:rFonts w:ascii="Arial Narrow" w:hAnsi="Arial Narrow"/>
          <w:sz w:val="22"/>
          <w:szCs w:val="22"/>
        </w:rPr>
        <w:t>,139,099.94</w:t>
      </w:r>
      <w:proofErr w:type="gramEnd"/>
      <w:r w:rsidR="005F6DC5" w:rsidRPr="004E184E">
        <w:rPr>
          <w:rFonts w:ascii="Arial Narrow" w:hAnsi="Arial Narrow"/>
          <w:sz w:val="22"/>
          <w:szCs w:val="22"/>
        </w:rPr>
        <w:t xml:space="preserve"> (</w:t>
      </w:r>
      <w:r w:rsidR="00F81909">
        <w:rPr>
          <w:rFonts w:ascii="Arial Narrow" w:hAnsi="Arial Narrow"/>
          <w:sz w:val="22"/>
          <w:szCs w:val="22"/>
        </w:rPr>
        <w:t>quince millones ciento treinta y nueve mil noventa y nueve</w:t>
      </w:r>
      <w:r w:rsidR="005F6DC5" w:rsidRPr="004E184E">
        <w:rPr>
          <w:rFonts w:ascii="Arial Narrow" w:hAnsi="Arial Narrow"/>
          <w:sz w:val="22"/>
          <w:szCs w:val="22"/>
        </w:rPr>
        <w:t xml:space="preserve"> pesos </w:t>
      </w:r>
      <w:r w:rsidR="00F81909">
        <w:rPr>
          <w:rFonts w:ascii="Arial Narrow" w:hAnsi="Arial Narrow"/>
          <w:sz w:val="22"/>
          <w:szCs w:val="22"/>
        </w:rPr>
        <w:t>94</w:t>
      </w:r>
      <w:r w:rsidR="005F6DC5" w:rsidRPr="004E184E">
        <w:rPr>
          <w:rFonts w:ascii="Arial Narrow" w:hAnsi="Arial Narrow"/>
          <w:sz w:val="22"/>
          <w:szCs w:val="22"/>
        </w:rPr>
        <w:t>/100 m. n.)</w:t>
      </w:r>
      <w:r w:rsidR="005F6DC5">
        <w:rPr>
          <w:rFonts w:ascii="Arial Narrow" w:hAnsi="Arial Narrow"/>
          <w:sz w:val="22"/>
          <w:szCs w:val="22"/>
        </w:rPr>
        <w:t>, con el que se alcanzaron ingres</w:t>
      </w:r>
      <w:r w:rsidR="00F81909">
        <w:rPr>
          <w:rFonts w:ascii="Arial Narrow" w:hAnsi="Arial Narrow"/>
          <w:sz w:val="22"/>
          <w:szCs w:val="22"/>
        </w:rPr>
        <w:t>os acumulados de $ 49,404,305.06</w:t>
      </w:r>
      <w:r w:rsidR="005F6DC5">
        <w:rPr>
          <w:rFonts w:ascii="Arial Narrow" w:hAnsi="Arial Narrow"/>
          <w:sz w:val="22"/>
          <w:szCs w:val="22"/>
        </w:rPr>
        <w:t xml:space="preserve"> (</w:t>
      </w:r>
      <w:r w:rsidR="00F81909">
        <w:rPr>
          <w:rFonts w:ascii="Arial Narrow" w:hAnsi="Arial Narrow"/>
          <w:sz w:val="22"/>
          <w:szCs w:val="22"/>
        </w:rPr>
        <w:t>cuarenta y nueve millones cuatrocientos cuatro mil trescientos cinco pesos 06</w:t>
      </w:r>
      <w:r w:rsidR="005F6DC5">
        <w:rPr>
          <w:rFonts w:ascii="Arial Narrow" w:hAnsi="Arial Narrow"/>
          <w:sz w:val="22"/>
          <w:szCs w:val="22"/>
        </w:rPr>
        <w:t>/100 m. n.) en este concepto.</w:t>
      </w:r>
    </w:p>
    <w:p w:rsidR="006E34B4" w:rsidRDefault="006E34B4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</w:p>
    <w:p w:rsidR="005F6DC5" w:rsidRPr="004E184E" w:rsidRDefault="006E34B4" w:rsidP="005F6DC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También sobresale</w:t>
      </w:r>
      <w:r w:rsidR="005F6DC5">
        <w:rPr>
          <w:rFonts w:ascii="Arial Narrow" w:hAnsi="Arial Narrow"/>
          <w:sz w:val="22"/>
          <w:szCs w:val="22"/>
        </w:rPr>
        <w:t xml:space="preserve"> la </w:t>
      </w:r>
      <w:r w:rsidR="005F6DC5" w:rsidRPr="004E184E">
        <w:rPr>
          <w:rFonts w:ascii="Arial Narrow" w:hAnsi="Arial Narrow"/>
          <w:sz w:val="22"/>
          <w:szCs w:val="22"/>
        </w:rPr>
        <w:t xml:space="preserve">Expedición de Permisos y Refrendos en el Ramo de Alcoholes, cuyo importe recibido en el trimestre asciende </w:t>
      </w:r>
      <w:r w:rsidR="00F81909">
        <w:rPr>
          <w:rFonts w:ascii="Arial Narrow" w:hAnsi="Arial Narrow"/>
          <w:sz w:val="22"/>
          <w:szCs w:val="22"/>
        </w:rPr>
        <w:t>a $ 3</w:t>
      </w:r>
      <w:proofErr w:type="gramStart"/>
      <w:r w:rsidR="00F81909">
        <w:rPr>
          <w:rFonts w:ascii="Arial Narrow" w:hAnsi="Arial Narrow"/>
          <w:sz w:val="22"/>
          <w:szCs w:val="22"/>
        </w:rPr>
        <w:t>,021,736.00</w:t>
      </w:r>
      <w:proofErr w:type="gramEnd"/>
      <w:r w:rsidR="005F6DC5" w:rsidRPr="004E184E">
        <w:rPr>
          <w:rFonts w:ascii="Arial Narrow" w:hAnsi="Arial Narrow"/>
          <w:sz w:val="22"/>
          <w:szCs w:val="22"/>
        </w:rPr>
        <w:t xml:space="preserve"> (</w:t>
      </w:r>
      <w:r w:rsidR="00F25681">
        <w:rPr>
          <w:rFonts w:ascii="Arial Narrow" w:hAnsi="Arial Narrow"/>
          <w:sz w:val="22"/>
          <w:szCs w:val="22"/>
        </w:rPr>
        <w:t xml:space="preserve">tres millones </w:t>
      </w:r>
      <w:proofErr w:type="spellStart"/>
      <w:r w:rsidR="00F81909">
        <w:rPr>
          <w:rFonts w:ascii="Arial Narrow" w:hAnsi="Arial Narrow"/>
          <w:sz w:val="22"/>
          <w:szCs w:val="22"/>
        </w:rPr>
        <w:t>veintiun</w:t>
      </w:r>
      <w:proofErr w:type="spellEnd"/>
      <w:r w:rsidR="00F81909">
        <w:rPr>
          <w:rFonts w:ascii="Arial Narrow" w:hAnsi="Arial Narrow"/>
          <w:sz w:val="22"/>
          <w:szCs w:val="22"/>
        </w:rPr>
        <w:t xml:space="preserve"> mil setecientos treinta y seis pesos 00</w:t>
      </w:r>
      <w:r w:rsidR="005F6DC5" w:rsidRPr="004E184E">
        <w:rPr>
          <w:rFonts w:ascii="Arial Narrow" w:hAnsi="Arial Narrow"/>
          <w:sz w:val="22"/>
          <w:szCs w:val="22"/>
        </w:rPr>
        <w:t>/100 m. n.)</w:t>
      </w:r>
      <w:r w:rsidR="005F6DC5">
        <w:rPr>
          <w:rFonts w:ascii="Arial Narrow" w:hAnsi="Arial Narrow"/>
          <w:sz w:val="22"/>
          <w:szCs w:val="22"/>
        </w:rPr>
        <w:t>, teni</w:t>
      </w:r>
      <w:r w:rsidR="00F25681">
        <w:rPr>
          <w:rFonts w:ascii="Arial Narrow" w:hAnsi="Arial Narrow"/>
          <w:sz w:val="22"/>
          <w:szCs w:val="22"/>
        </w:rPr>
        <w:t>endo de m</w:t>
      </w:r>
      <w:r w:rsidR="00F81909">
        <w:rPr>
          <w:rFonts w:ascii="Arial Narrow" w:hAnsi="Arial Narrow"/>
          <w:sz w:val="22"/>
          <w:szCs w:val="22"/>
        </w:rPr>
        <w:t>anera  acumulada $ 40,477,</w:t>
      </w:r>
      <w:r w:rsidR="0007065B">
        <w:rPr>
          <w:rFonts w:ascii="Arial Narrow" w:hAnsi="Arial Narrow"/>
          <w:sz w:val="22"/>
          <w:szCs w:val="22"/>
        </w:rPr>
        <w:t>961.90</w:t>
      </w:r>
      <w:r w:rsidR="005F6DC5">
        <w:rPr>
          <w:rFonts w:ascii="Arial Narrow" w:hAnsi="Arial Narrow"/>
          <w:sz w:val="22"/>
          <w:szCs w:val="22"/>
        </w:rPr>
        <w:t xml:space="preserve"> (</w:t>
      </w:r>
      <w:r w:rsidR="0007065B">
        <w:rPr>
          <w:rFonts w:ascii="Arial Narrow" w:hAnsi="Arial Narrow"/>
          <w:sz w:val="22"/>
          <w:szCs w:val="22"/>
        </w:rPr>
        <w:t xml:space="preserve">cuarenta millones cuatrocientos setenta y siete mil novecientos sesenta y un </w:t>
      </w:r>
      <w:r w:rsidR="00F25681">
        <w:rPr>
          <w:rFonts w:ascii="Arial Narrow" w:hAnsi="Arial Narrow"/>
          <w:sz w:val="22"/>
          <w:szCs w:val="22"/>
        </w:rPr>
        <w:t>pesos 90</w:t>
      </w:r>
      <w:r w:rsidR="005F6DC5">
        <w:rPr>
          <w:rFonts w:ascii="Arial Narrow" w:hAnsi="Arial Narrow"/>
          <w:sz w:val="22"/>
          <w:szCs w:val="22"/>
        </w:rPr>
        <w:t>/100 m. n.).</w:t>
      </w:r>
    </w:p>
    <w:p w:rsidR="005B66D2" w:rsidRDefault="005B66D2" w:rsidP="003A65E9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A73CF5" w:rsidRPr="004E184E" w:rsidRDefault="00A73CF5" w:rsidP="003A65E9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4A0B54" w:rsidRDefault="00FD71FA" w:rsidP="006E34B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BB29FD" w:rsidRPr="004E184E">
        <w:rPr>
          <w:rFonts w:ascii="Arial Narrow" w:hAnsi="Arial Narrow"/>
          <w:sz w:val="22"/>
          <w:szCs w:val="22"/>
        </w:rPr>
        <w:t xml:space="preserve"> </w:t>
      </w:r>
      <w:r w:rsidR="000E5905" w:rsidRPr="004E184E">
        <w:rPr>
          <w:rFonts w:ascii="Arial Narrow" w:hAnsi="Arial Narrow"/>
          <w:sz w:val="22"/>
          <w:szCs w:val="22"/>
        </w:rPr>
        <w:t xml:space="preserve">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Productos</w:t>
      </w:r>
    </w:p>
    <w:p w:rsidR="004A0B54" w:rsidRDefault="004A0B54" w:rsidP="004D5855">
      <w:pPr>
        <w:pStyle w:val="Sangradetextonormal"/>
        <w:spacing w:line="276" w:lineRule="auto"/>
        <w:ind w:firstLine="0"/>
        <w:rPr>
          <w:rFonts w:ascii="Arial Narrow" w:hAnsi="Arial Narrow"/>
          <w:sz w:val="24"/>
          <w:szCs w:val="24"/>
        </w:rPr>
      </w:pPr>
    </w:p>
    <w:p w:rsidR="00083BB6" w:rsidRDefault="00083BB6" w:rsidP="004D5855">
      <w:pPr>
        <w:pStyle w:val="Sangradetextonormal"/>
        <w:spacing w:line="276" w:lineRule="auto"/>
        <w:ind w:firstLine="0"/>
        <w:rPr>
          <w:rFonts w:ascii="Arial Narrow" w:hAnsi="Arial Narrow"/>
          <w:sz w:val="24"/>
          <w:szCs w:val="24"/>
        </w:rPr>
      </w:pPr>
    </w:p>
    <w:p w:rsidR="00FA72B1" w:rsidRPr="00FA72B1" w:rsidRDefault="00C14EFF" w:rsidP="00A73CF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</w:t>
      </w:r>
      <w:r w:rsidR="00AD233D" w:rsidRPr="004E184E">
        <w:rPr>
          <w:rFonts w:ascii="Arial Narrow" w:hAnsi="Arial Narrow"/>
          <w:sz w:val="22"/>
          <w:szCs w:val="22"/>
        </w:rPr>
        <w:t xml:space="preserve"> el renglón de Productos destaca</w:t>
      </w:r>
      <w:r w:rsidRPr="004E184E">
        <w:rPr>
          <w:rFonts w:ascii="Arial Narrow" w:hAnsi="Arial Narrow"/>
          <w:sz w:val="22"/>
          <w:szCs w:val="22"/>
        </w:rPr>
        <w:t xml:space="preserve"> la obtención de Rendim</w:t>
      </w:r>
      <w:r w:rsidR="00DD0242" w:rsidRPr="004E184E">
        <w:rPr>
          <w:rFonts w:ascii="Arial Narrow" w:hAnsi="Arial Narrow"/>
          <w:sz w:val="22"/>
          <w:szCs w:val="22"/>
        </w:rPr>
        <w:t xml:space="preserve">ientos Financieros </w:t>
      </w:r>
      <w:r w:rsidRPr="004E184E">
        <w:rPr>
          <w:rFonts w:ascii="Arial Narrow" w:hAnsi="Arial Narrow"/>
          <w:sz w:val="22"/>
          <w:szCs w:val="22"/>
        </w:rPr>
        <w:t>por la colocación de recursos estatales</w:t>
      </w:r>
      <w:r w:rsidR="008111DC" w:rsidRPr="004E184E">
        <w:rPr>
          <w:rFonts w:ascii="Arial Narrow" w:hAnsi="Arial Narrow"/>
          <w:sz w:val="22"/>
          <w:szCs w:val="22"/>
        </w:rPr>
        <w:t xml:space="preserve"> y federales</w:t>
      </w:r>
      <w:r w:rsidRPr="004E184E">
        <w:rPr>
          <w:rFonts w:ascii="Arial Narrow" w:hAnsi="Arial Narrow"/>
          <w:sz w:val="22"/>
          <w:szCs w:val="22"/>
        </w:rPr>
        <w:t xml:space="preserve"> en inversiones temporales que </w:t>
      </w:r>
      <w:r w:rsidR="00382BB9" w:rsidRPr="004E184E">
        <w:rPr>
          <w:rFonts w:ascii="Arial Narrow" w:hAnsi="Arial Narrow"/>
          <w:sz w:val="22"/>
          <w:szCs w:val="22"/>
        </w:rPr>
        <w:t xml:space="preserve">en el trimestre </w:t>
      </w:r>
      <w:r w:rsidRPr="004E184E">
        <w:rPr>
          <w:rFonts w:ascii="Arial Narrow" w:hAnsi="Arial Narrow"/>
          <w:sz w:val="22"/>
          <w:szCs w:val="22"/>
        </w:rPr>
        <w:t>impo</w:t>
      </w:r>
      <w:r w:rsidR="004F47E1" w:rsidRPr="004E184E">
        <w:rPr>
          <w:rFonts w:ascii="Arial Narrow" w:hAnsi="Arial Narrow"/>
          <w:sz w:val="22"/>
          <w:szCs w:val="22"/>
        </w:rPr>
        <w:t xml:space="preserve">rtan </w:t>
      </w:r>
      <w:r w:rsidR="00382BB9" w:rsidRPr="004E184E">
        <w:rPr>
          <w:rFonts w:ascii="Arial Narrow" w:hAnsi="Arial Narrow"/>
          <w:sz w:val="22"/>
          <w:szCs w:val="22"/>
        </w:rPr>
        <w:t xml:space="preserve"> </w:t>
      </w:r>
      <w:r w:rsidR="00E91EAA">
        <w:rPr>
          <w:rFonts w:ascii="Arial Narrow" w:hAnsi="Arial Narrow"/>
          <w:sz w:val="22"/>
          <w:szCs w:val="22"/>
        </w:rPr>
        <w:t>$ 5</w:t>
      </w:r>
      <w:proofErr w:type="gramStart"/>
      <w:r w:rsidR="00E91EAA">
        <w:rPr>
          <w:rFonts w:ascii="Arial Narrow" w:hAnsi="Arial Narrow"/>
          <w:sz w:val="22"/>
          <w:szCs w:val="22"/>
        </w:rPr>
        <w:t>,308,662.92</w:t>
      </w:r>
      <w:proofErr w:type="gramEnd"/>
      <w:r w:rsidR="00615C1B" w:rsidRPr="004E184E">
        <w:rPr>
          <w:rFonts w:ascii="Arial Narrow" w:hAnsi="Arial Narrow"/>
          <w:sz w:val="22"/>
          <w:szCs w:val="22"/>
        </w:rPr>
        <w:t xml:space="preserve"> (</w:t>
      </w:r>
      <w:r w:rsidR="00E91EAA">
        <w:rPr>
          <w:rFonts w:ascii="Arial Narrow" w:hAnsi="Arial Narrow"/>
          <w:sz w:val="22"/>
          <w:szCs w:val="22"/>
        </w:rPr>
        <w:t xml:space="preserve">cinco millones trescientos ocho mil seiscientos sesenta y dos </w:t>
      </w:r>
      <w:r w:rsidR="000715E0" w:rsidRPr="004E184E">
        <w:rPr>
          <w:rFonts w:ascii="Arial Narrow" w:hAnsi="Arial Narrow"/>
          <w:sz w:val="22"/>
          <w:szCs w:val="22"/>
        </w:rPr>
        <w:t xml:space="preserve">pesos </w:t>
      </w:r>
      <w:r w:rsidR="00E91EAA">
        <w:rPr>
          <w:rFonts w:ascii="Arial Narrow" w:hAnsi="Arial Narrow"/>
          <w:sz w:val="22"/>
          <w:szCs w:val="22"/>
        </w:rPr>
        <w:t>9</w:t>
      </w:r>
      <w:r w:rsidR="00A73CF5">
        <w:rPr>
          <w:rFonts w:ascii="Arial Narrow" w:hAnsi="Arial Narrow"/>
          <w:sz w:val="22"/>
          <w:szCs w:val="22"/>
        </w:rPr>
        <w:t>2</w:t>
      </w:r>
      <w:r w:rsidR="00660905" w:rsidRPr="004E184E">
        <w:rPr>
          <w:rFonts w:ascii="Arial Narrow" w:hAnsi="Arial Narrow"/>
          <w:sz w:val="22"/>
          <w:szCs w:val="22"/>
        </w:rPr>
        <w:t>/100 m. n</w:t>
      </w:r>
      <w:r w:rsidR="00382BB9" w:rsidRPr="004E184E">
        <w:rPr>
          <w:rFonts w:ascii="Arial Narrow" w:hAnsi="Arial Narrow"/>
          <w:sz w:val="22"/>
          <w:szCs w:val="22"/>
        </w:rPr>
        <w:t>.)</w:t>
      </w:r>
      <w:r w:rsidR="00A73CF5">
        <w:rPr>
          <w:rFonts w:ascii="Arial Narrow" w:hAnsi="Arial Narrow"/>
          <w:sz w:val="22"/>
          <w:szCs w:val="22"/>
        </w:rPr>
        <w:t xml:space="preserve"> y de manera acumulada ref</w:t>
      </w:r>
      <w:r w:rsidR="00083BB6">
        <w:rPr>
          <w:rFonts w:ascii="Arial Narrow" w:hAnsi="Arial Narrow"/>
          <w:sz w:val="22"/>
          <w:szCs w:val="22"/>
        </w:rPr>
        <w:t>l</w:t>
      </w:r>
      <w:r w:rsidR="00E91EAA">
        <w:rPr>
          <w:rFonts w:ascii="Arial Narrow" w:hAnsi="Arial Narrow"/>
          <w:sz w:val="22"/>
          <w:szCs w:val="22"/>
        </w:rPr>
        <w:t>ejan la cifra de $ 17,945,663.94 (diecisiete millones novecientos cuarenta y cinco mil seiscientos sesenta y tres pesos 94</w:t>
      </w:r>
      <w:r w:rsidR="00A73CF5">
        <w:rPr>
          <w:rFonts w:ascii="Arial Narrow" w:hAnsi="Arial Narrow"/>
          <w:sz w:val="22"/>
          <w:szCs w:val="22"/>
        </w:rPr>
        <w:t>/100 m. n.).</w:t>
      </w:r>
    </w:p>
    <w:p w:rsidR="00172C48" w:rsidRDefault="00172C48" w:rsidP="005F7840">
      <w:pPr>
        <w:pStyle w:val="Sangradetextonormal"/>
        <w:ind w:firstLine="0"/>
        <w:rPr>
          <w:rFonts w:ascii="Arial Narrow" w:hAnsi="Arial Narrow"/>
          <w:sz w:val="24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lastRenderedPageBreak/>
        <w:t>Aprovechamientos</w:t>
      </w:r>
    </w:p>
    <w:p w:rsidR="004A0B54" w:rsidRPr="00F20C77" w:rsidRDefault="004A0B54" w:rsidP="00C14EFF">
      <w:pPr>
        <w:pStyle w:val="Sangradetextonormal"/>
        <w:rPr>
          <w:rFonts w:ascii="Arial Narrow" w:hAnsi="Arial Narrow"/>
          <w:sz w:val="24"/>
          <w:szCs w:val="24"/>
        </w:rPr>
      </w:pPr>
    </w:p>
    <w:p w:rsidR="003A65E9" w:rsidRPr="004E184E" w:rsidRDefault="00F83BCC" w:rsidP="004D585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Aprovechamientos durante </w:t>
      </w:r>
      <w:r w:rsidR="00BA6950">
        <w:rPr>
          <w:rFonts w:ascii="Arial Narrow" w:hAnsi="Arial Narrow"/>
          <w:sz w:val="22"/>
          <w:szCs w:val="22"/>
        </w:rPr>
        <w:t xml:space="preserve">el </w:t>
      </w:r>
      <w:r w:rsidR="00E735C4">
        <w:rPr>
          <w:rFonts w:ascii="Arial Narrow" w:hAnsi="Arial Narrow"/>
          <w:sz w:val="22"/>
          <w:szCs w:val="22"/>
        </w:rPr>
        <w:t>trimestre Octubre – Dic</w:t>
      </w:r>
      <w:r w:rsidR="00083BB6">
        <w:rPr>
          <w:rFonts w:ascii="Arial Narrow" w:hAnsi="Arial Narrow"/>
          <w:sz w:val="22"/>
          <w:szCs w:val="22"/>
        </w:rPr>
        <w:t>iembre</w:t>
      </w:r>
      <w:r w:rsidR="00295A6F" w:rsidRPr="004E184E">
        <w:rPr>
          <w:rFonts w:ascii="Arial Narrow" w:hAnsi="Arial Narrow"/>
          <w:sz w:val="22"/>
          <w:szCs w:val="22"/>
        </w:rPr>
        <w:t xml:space="preserve"> se refleja un monto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 w:rsidR="000E0E56">
        <w:rPr>
          <w:rFonts w:ascii="Arial Narrow" w:hAnsi="Arial Narrow"/>
          <w:sz w:val="22"/>
          <w:szCs w:val="22"/>
        </w:rPr>
        <w:t xml:space="preserve"> </w:t>
      </w:r>
      <w:r w:rsidR="00BA6950">
        <w:rPr>
          <w:rFonts w:ascii="Arial Narrow" w:hAnsi="Arial Narrow"/>
          <w:sz w:val="22"/>
          <w:szCs w:val="22"/>
        </w:rPr>
        <w:t xml:space="preserve">                           </w:t>
      </w:r>
      <w:r w:rsidRPr="004E184E">
        <w:rPr>
          <w:rFonts w:ascii="Arial Narrow" w:hAnsi="Arial Narrow"/>
          <w:sz w:val="22"/>
          <w:szCs w:val="22"/>
        </w:rPr>
        <w:t xml:space="preserve">$ </w:t>
      </w:r>
      <w:r w:rsidR="00E735C4">
        <w:rPr>
          <w:rFonts w:ascii="Arial Narrow" w:hAnsi="Arial Narrow"/>
          <w:sz w:val="22"/>
          <w:szCs w:val="22"/>
        </w:rPr>
        <w:t>287,949.79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 w:rsidR="00E735C4">
        <w:rPr>
          <w:rFonts w:ascii="Arial Narrow" w:hAnsi="Arial Narrow"/>
          <w:sz w:val="22"/>
          <w:szCs w:val="22"/>
        </w:rPr>
        <w:t>doscientos ochenta y siete mil novecientos cuarenta y nueve</w:t>
      </w:r>
      <w:r w:rsidR="00EC188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E735C4">
        <w:rPr>
          <w:rFonts w:ascii="Arial Narrow" w:hAnsi="Arial Narrow"/>
          <w:sz w:val="22"/>
          <w:szCs w:val="22"/>
        </w:rPr>
        <w:t>79</w:t>
      </w:r>
      <w:r w:rsidR="007D397C" w:rsidRPr="004E184E">
        <w:rPr>
          <w:rFonts w:ascii="Arial Narrow" w:hAnsi="Arial Narrow"/>
          <w:sz w:val="22"/>
          <w:szCs w:val="22"/>
        </w:rPr>
        <w:t>/100 m. n.), importe</w:t>
      </w:r>
      <w:r w:rsidR="00320A3B" w:rsidRPr="004E184E">
        <w:rPr>
          <w:rFonts w:ascii="Arial Narrow" w:hAnsi="Arial Narrow"/>
          <w:sz w:val="22"/>
          <w:szCs w:val="22"/>
        </w:rPr>
        <w:t xml:space="preserve"> </w:t>
      </w:r>
      <w:r w:rsidR="004D5855" w:rsidRPr="004E184E">
        <w:rPr>
          <w:rFonts w:ascii="Arial Narrow" w:hAnsi="Arial Narrow"/>
          <w:sz w:val="22"/>
          <w:szCs w:val="22"/>
        </w:rPr>
        <w:t>in</w:t>
      </w:r>
      <w:r w:rsidR="00567AFC" w:rsidRPr="004E184E">
        <w:rPr>
          <w:rFonts w:ascii="Arial Narrow" w:hAnsi="Arial Narrow"/>
          <w:sz w:val="22"/>
          <w:szCs w:val="22"/>
        </w:rPr>
        <w:t xml:space="preserve">tegrado principalmente por </w:t>
      </w:r>
      <w:r w:rsidR="004D5855" w:rsidRPr="004E184E">
        <w:rPr>
          <w:rFonts w:ascii="Arial Narrow" w:hAnsi="Arial Narrow"/>
          <w:sz w:val="22"/>
          <w:szCs w:val="22"/>
        </w:rPr>
        <w:t>aprovechamie</w:t>
      </w:r>
      <w:r w:rsidR="00A95A89" w:rsidRPr="004E184E">
        <w:rPr>
          <w:rFonts w:ascii="Arial Narrow" w:hAnsi="Arial Narrow"/>
          <w:sz w:val="22"/>
          <w:szCs w:val="22"/>
        </w:rPr>
        <w:t>ntos</w:t>
      </w:r>
      <w:r w:rsidR="00BA6950">
        <w:rPr>
          <w:rFonts w:ascii="Arial Narrow" w:hAnsi="Arial Narrow"/>
          <w:sz w:val="22"/>
          <w:szCs w:val="22"/>
        </w:rPr>
        <w:t xml:space="preserve"> diversos</w:t>
      </w:r>
      <w:r w:rsidR="00320A3B" w:rsidRPr="004E184E">
        <w:rPr>
          <w:rFonts w:ascii="Arial Narrow" w:hAnsi="Arial Narrow"/>
          <w:sz w:val="22"/>
          <w:szCs w:val="22"/>
        </w:rPr>
        <w:t xml:space="preserve"> y reintegros</w:t>
      </w:r>
      <w:r w:rsidR="00A73CF5">
        <w:rPr>
          <w:rFonts w:ascii="Arial Narrow" w:hAnsi="Arial Narrow"/>
          <w:sz w:val="22"/>
          <w:szCs w:val="22"/>
        </w:rPr>
        <w:t>, los cuales en forma acum</w:t>
      </w:r>
      <w:r w:rsidR="00E735C4">
        <w:rPr>
          <w:rFonts w:ascii="Arial Narrow" w:hAnsi="Arial Narrow"/>
          <w:sz w:val="22"/>
          <w:szCs w:val="22"/>
        </w:rPr>
        <w:t>ulada ascienden a $ 3</w:t>
      </w:r>
      <w:proofErr w:type="gramStart"/>
      <w:r w:rsidR="00E735C4">
        <w:rPr>
          <w:rFonts w:ascii="Arial Narrow" w:hAnsi="Arial Narrow"/>
          <w:sz w:val="22"/>
          <w:szCs w:val="22"/>
        </w:rPr>
        <w:t>,816,202.61</w:t>
      </w:r>
      <w:proofErr w:type="gramEnd"/>
      <w:r w:rsidR="00FD7945">
        <w:rPr>
          <w:rFonts w:ascii="Arial Narrow" w:hAnsi="Arial Narrow"/>
          <w:sz w:val="22"/>
          <w:szCs w:val="22"/>
        </w:rPr>
        <w:t xml:space="preserve"> (tr</w:t>
      </w:r>
      <w:r w:rsidR="00E735C4">
        <w:rPr>
          <w:rFonts w:ascii="Arial Narrow" w:hAnsi="Arial Narrow"/>
          <w:sz w:val="22"/>
          <w:szCs w:val="22"/>
        </w:rPr>
        <w:t>es millones ochocientos dieciseis mil doscientos dos pesos 61</w:t>
      </w:r>
      <w:r w:rsidR="00A73CF5">
        <w:rPr>
          <w:rFonts w:ascii="Arial Narrow" w:hAnsi="Arial Narrow"/>
          <w:sz w:val="22"/>
          <w:szCs w:val="22"/>
        </w:rPr>
        <w:t>/100 m. n.).</w:t>
      </w:r>
      <w:r w:rsidR="00A95A89" w:rsidRPr="004E184E">
        <w:rPr>
          <w:rFonts w:ascii="Arial Narrow" w:hAnsi="Arial Narrow"/>
          <w:sz w:val="22"/>
          <w:szCs w:val="22"/>
        </w:rPr>
        <w:t xml:space="preserve"> </w:t>
      </w:r>
    </w:p>
    <w:p w:rsidR="00665B98" w:rsidRDefault="00665B98" w:rsidP="00F83BCC">
      <w:pPr>
        <w:pStyle w:val="Sangradetextonormal"/>
        <w:rPr>
          <w:rFonts w:ascii="Arial Narrow" w:hAnsi="Arial Narrow"/>
          <w:sz w:val="24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t>Ingresos por Venta de Bienes y Servicios</w:t>
      </w:r>
    </w:p>
    <w:p w:rsidR="00BA6950" w:rsidRPr="00F20C77" w:rsidRDefault="00BA6950" w:rsidP="004278E8">
      <w:pPr>
        <w:pStyle w:val="Sangradetextonormal"/>
        <w:rPr>
          <w:rFonts w:ascii="Arial Narrow" w:hAnsi="Arial Narrow"/>
          <w:sz w:val="24"/>
          <w:szCs w:val="24"/>
        </w:rPr>
      </w:pPr>
    </w:p>
    <w:p w:rsidR="003F6715" w:rsidRDefault="00656A6E" w:rsidP="004278E8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Ingresos por Venta de Bienes y Servicios se captaron recursos </w:t>
      </w:r>
      <w:r w:rsidR="002C6FA0" w:rsidRPr="004E184E">
        <w:rPr>
          <w:rFonts w:ascii="Arial Narrow" w:hAnsi="Arial Narrow"/>
          <w:sz w:val="22"/>
          <w:szCs w:val="22"/>
        </w:rPr>
        <w:t xml:space="preserve">en este período </w:t>
      </w:r>
      <w:r w:rsidRPr="004E184E">
        <w:rPr>
          <w:rFonts w:ascii="Arial Narrow" w:hAnsi="Arial Narrow"/>
          <w:sz w:val="22"/>
          <w:szCs w:val="22"/>
        </w:rPr>
        <w:t>por un tot</w:t>
      </w:r>
      <w:r w:rsidR="002C6FA0" w:rsidRPr="004E184E">
        <w:rPr>
          <w:rFonts w:ascii="Arial Narrow" w:hAnsi="Arial Narrow"/>
          <w:sz w:val="22"/>
          <w:szCs w:val="22"/>
        </w:rPr>
        <w:t xml:space="preserve">al de </w:t>
      </w:r>
      <w:r w:rsidR="00293BEA" w:rsidRPr="004E184E">
        <w:rPr>
          <w:rFonts w:ascii="Arial Narrow" w:hAnsi="Arial Narrow"/>
          <w:sz w:val="22"/>
          <w:szCs w:val="22"/>
        </w:rPr>
        <w:t xml:space="preserve">$ </w:t>
      </w:r>
      <w:r w:rsidR="00EF690E">
        <w:rPr>
          <w:rFonts w:ascii="Arial Narrow" w:hAnsi="Arial Narrow"/>
          <w:sz w:val="22"/>
          <w:szCs w:val="22"/>
        </w:rPr>
        <w:t>40</w:t>
      </w:r>
      <w:proofErr w:type="gramStart"/>
      <w:r w:rsidR="00EF690E">
        <w:rPr>
          <w:rFonts w:ascii="Arial Narrow" w:hAnsi="Arial Narrow"/>
          <w:sz w:val="22"/>
          <w:szCs w:val="22"/>
        </w:rPr>
        <w:t>,529,423.44</w:t>
      </w:r>
      <w:proofErr w:type="gramEnd"/>
      <w:r w:rsidR="00F57456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EF690E">
        <w:rPr>
          <w:rFonts w:ascii="Arial Narrow" w:hAnsi="Arial Narrow"/>
          <w:sz w:val="22"/>
          <w:szCs w:val="22"/>
        </w:rPr>
        <w:t>cuarenta millones quinientos veintinueve mil cuatrocientos veintitres</w:t>
      </w:r>
      <w:r w:rsidR="00CA0C45" w:rsidRPr="004E184E">
        <w:rPr>
          <w:rFonts w:ascii="Arial Narrow" w:hAnsi="Arial Narrow"/>
          <w:sz w:val="22"/>
          <w:szCs w:val="22"/>
        </w:rPr>
        <w:t xml:space="preserve"> </w:t>
      </w:r>
      <w:r w:rsidR="00F43E40" w:rsidRPr="004E184E">
        <w:rPr>
          <w:rFonts w:ascii="Arial Narrow" w:hAnsi="Arial Narrow"/>
          <w:sz w:val="22"/>
          <w:szCs w:val="22"/>
        </w:rPr>
        <w:t xml:space="preserve">pesos </w:t>
      </w:r>
      <w:r w:rsidR="00EF690E">
        <w:rPr>
          <w:rFonts w:ascii="Arial Narrow" w:hAnsi="Arial Narrow"/>
          <w:sz w:val="22"/>
          <w:szCs w:val="22"/>
        </w:rPr>
        <w:t>44</w:t>
      </w:r>
      <w:r w:rsidR="00BA6950">
        <w:rPr>
          <w:rFonts w:ascii="Arial Narrow" w:hAnsi="Arial Narrow"/>
          <w:sz w:val="22"/>
          <w:szCs w:val="22"/>
        </w:rPr>
        <w:t xml:space="preserve">/100 </w:t>
      </w:r>
      <w:r w:rsidRPr="004E184E">
        <w:rPr>
          <w:rFonts w:ascii="Arial Narrow" w:hAnsi="Arial Narrow"/>
          <w:sz w:val="22"/>
          <w:szCs w:val="22"/>
        </w:rPr>
        <w:t>m.</w:t>
      </w:r>
      <w:r w:rsidR="002F7DF8">
        <w:rPr>
          <w:rFonts w:ascii="Arial Narrow" w:hAnsi="Arial Narrow"/>
          <w:sz w:val="22"/>
          <w:szCs w:val="22"/>
        </w:rPr>
        <w:t xml:space="preserve"> </w:t>
      </w:r>
      <w:r w:rsidR="003F6715">
        <w:rPr>
          <w:rFonts w:ascii="Arial Narrow" w:hAnsi="Arial Narrow"/>
          <w:sz w:val="22"/>
          <w:szCs w:val="22"/>
        </w:rPr>
        <w:t>n.).</w:t>
      </w:r>
    </w:p>
    <w:p w:rsidR="003F6715" w:rsidRDefault="003F6715" w:rsidP="004278E8">
      <w:pPr>
        <w:pStyle w:val="Sangradetextonormal"/>
        <w:rPr>
          <w:rFonts w:ascii="Arial Narrow" w:hAnsi="Arial Narrow"/>
          <w:sz w:val="22"/>
          <w:szCs w:val="22"/>
        </w:rPr>
      </w:pPr>
    </w:p>
    <w:p w:rsidR="00656A6E" w:rsidRDefault="003F6715" w:rsidP="004278E8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Dicho importe </w:t>
      </w:r>
      <w:r w:rsidR="00015EE3" w:rsidRPr="004E184E">
        <w:rPr>
          <w:rFonts w:ascii="Arial Narrow" w:hAnsi="Arial Narrow"/>
          <w:sz w:val="22"/>
          <w:szCs w:val="22"/>
        </w:rPr>
        <w:t>corresp</w:t>
      </w:r>
      <w:r w:rsidR="0039577C" w:rsidRPr="004E184E">
        <w:rPr>
          <w:rFonts w:ascii="Arial Narrow" w:hAnsi="Arial Narrow"/>
          <w:sz w:val="22"/>
          <w:szCs w:val="22"/>
        </w:rPr>
        <w:t>onde a los ingresos propios de</w:t>
      </w:r>
      <w:r w:rsidR="00015EE3" w:rsidRPr="004E184E">
        <w:rPr>
          <w:rFonts w:ascii="Arial Narrow" w:hAnsi="Arial Narrow"/>
          <w:sz w:val="22"/>
          <w:szCs w:val="22"/>
        </w:rPr>
        <w:t xml:space="preserve"> diversas entidades paraestatales</w:t>
      </w:r>
      <w:r w:rsidR="0039577C" w:rsidRPr="004E184E">
        <w:rPr>
          <w:rFonts w:ascii="Arial Narrow" w:hAnsi="Arial Narrow"/>
          <w:sz w:val="22"/>
          <w:szCs w:val="22"/>
        </w:rPr>
        <w:t xml:space="preserve"> por sus actividades de producción y/o comercialización</w:t>
      </w:r>
      <w:r w:rsidR="000E27BF" w:rsidRPr="004E184E">
        <w:rPr>
          <w:rFonts w:ascii="Arial Narrow" w:hAnsi="Arial Narrow"/>
          <w:sz w:val="22"/>
          <w:szCs w:val="22"/>
        </w:rPr>
        <w:t xml:space="preserve">, </w:t>
      </w:r>
      <w:r w:rsidR="00015EE3" w:rsidRPr="004E184E">
        <w:rPr>
          <w:rFonts w:ascii="Arial Narrow" w:hAnsi="Arial Narrow"/>
          <w:sz w:val="22"/>
          <w:szCs w:val="22"/>
        </w:rPr>
        <w:t xml:space="preserve"> </w:t>
      </w:r>
      <w:r w:rsidR="00103942" w:rsidRPr="004E184E">
        <w:rPr>
          <w:rFonts w:ascii="Arial Narrow" w:hAnsi="Arial Narrow"/>
          <w:sz w:val="22"/>
          <w:szCs w:val="22"/>
        </w:rPr>
        <w:t>en cumplimiento a</w:t>
      </w:r>
      <w:r w:rsidR="00BA6950">
        <w:rPr>
          <w:rFonts w:ascii="Arial Narrow" w:hAnsi="Arial Narrow"/>
          <w:sz w:val="22"/>
          <w:szCs w:val="22"/>
        </w:rPr>
        <w:t xml:space="preserve"> lo estipulado en el artículo 60</w:t>
      </w:r>
      <w:r w:rsidR="00103942" w:rsidRPr="004E184E">
        <w:rPr>
          <w:rFonts w:ascii="Arial Narrow" w:hAnsi="Arial Narrow"/>
          <w:sz w:val="22"/>
          <w:szCs w:val="22"/>
        </w:rPr>
        <w:t xml:space="preserve"> de la Ley de Ingres</w:t>
      </w:r>
      <w:r w:rsidR="00BA6950">
        <w:rPr>
          <w:rFonts w:ascii="Arial Narrow" w:hAnsi="Arial Narrow"/>
          <w:sz w:val="22"/>
          <w:szCs w:val="22"/>
        </w:rPr>
        <w:t>o</w:t>
      </w:r>
      <w:r w:rsidR="00A73CF5">
        <w:rPr>
          <w:rFonts w:ascii="Arial Narrow" w:hAnsi="Arial Narrow"/>
          <w:sz w:val="22"/>
          <w:szCs w:val="22"/>
        </w:rPr>
        <w:t xml:space="preserve">s para el Ejercicio Fiscal 2016, por lo que al cierre del </w:t>
      </w:r>
      <w:r w:rsidR="00EF690E">
        <w:rPr>
          <w:rFonts w:ascii="Arial Narrow" w:hAnsi="Arial Narrow"/>
          <w:sz w:val="22"/>
          <w:szCs w:val="22"/>
        </w:rPr>
        <w:t>cuarto</w:t>
      </w:r>
      <w:r w:rsidR="00A73CF5">
        <w:rPr>
          <w:rFonts w:ascii="Arial Narrow" w:hAnsi="Arial Narrow"/>
          <w:sz w:val="22"/>
          <w:szCs w:val="22"/>
        </w:rPr>
        <w:t xml:space="preserve"> trimestre se tiene</w:t>
      </w:r>
      <w:r w:rsidR="00FD7945">
        <w:rPr>
          <w:rFonts w:ascii="Arial Narrow" w:hAnsi="Arial Narrow"/>
          <w:sz w:val="22"/>
          <w:szCs w:val="22"/>
        </w:rPr>
        <w:t xml:space="preserve"> un acumulado de </w:t>
      </w:r>
      <w:r w:rsidR="00B02F4E">
        <w:rPr>
          <w:rFonts w:ascii="Arial Narrow" w:hAnsi="Arial Narrow"/>
          <w:sz w:val="22"/>
          <w:szCs w:val="22"/>
        </w:rPr>
        <w:t xml:space="preserve">     </w:t>
      </w:r>
      <w:r w:rsidR="00EF690E">
        <w:rPr>
          <w:rFonts w:ascii="Arial Narrow" w:hAnsi="Arial Narrow"/>
          <w:sz w:val="22"/>
          <w:szCs w:val="22"/>
        </w:rPr>
        <w:t>$ 139</w:t>
      </w:r>
      <w:proofErr w:type="gramStart"/>
      <w:r w:rsidR="00EF690E">
        <w:rPr>
          <w:rFonts w:ascii="Arial Narrow" w:hAnsi="Arial Narrow"/>
          <w:sz w:val="22"/>
          <w:szCs w:val="22"/>
        </w:rPr>
        <w:t>,117,351.44</w:t>
      </w:r>
      <w:proofErr w:type="gramEnd"/>
      <w:r w:rsidR="00EF690E">
        <w:rPr>
          <w:rFonts w:ascii="Arial Narrow" w:hAnsi="Arial Narrow"/>
          <w:sz w:val="22"/>
          <w:szCs w:val="22"/>
        </w:rPr>
        <w:t xml:space="preserve"> (ciento treinta y nueve millones ciento diecisiete mil trescientos cincuenta y un pesos 44</w:t>
      </w:r>
      <w:r w:rsidR="00FD7945">
        <w:rPr>
          <w:rFonts w:ascii="Arial Narrow" w:hAnsi="Arial Narrow"/>
          <w:sz w:val="22"/>
          <w:szCs w:val="22"/>
        </w:rPr>
        <w:t xml:space="preserve">/100 </w:t>
      </w:r>
      <w:r w:rsidR="00A73CF5">
        <w:rPr>
          <w:rFonts w:ascii="Arial Narrow" w:hAnsi="Arial Narrow"/>
          <w:sz w:val="22"/>
          <w:szCs w:val="22"/>
        </w:rPr>
        <w:t>m. n.).</w:t>
      </w:r>
    </w:p>
    <w:p w:rsidR="004E184E" w:rsidRDefault="004E184E" w:rsidP="004278E8">
      <w:pPr>
        <w:pStyle w:val="Sangradetextonormal"/>
        <w:rPr>
          <w:rFonts w:ascii="Arial Narrow" w:hAnsi="Arial Narrow"/>
          <w:sz w:val="22"/>
          <w:szCs w:val="22"/>
        </w:rPr>
      </w:pPr>
    </w:p>
    <w:p w:rsidR="00C14EFF" w:rsidRPr="007D397C" w:rsidRDefault="00C14EFF" w:rsidP="00C14EFF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b/>
          <w:bCs/>
          <w:sz w:val="26"/>
          <w:szCs w:val="26"/>
        </w:rPr>
        <w:t>Ingresos Federales</w:t>
      </w:r>
    </w:p>
    <w:p w:rsidR="00172C48" w:rsidRDefault="00172C48" w:rsidP="00C14EFF">
      <w:pPr>
        <w:spacing w:line="360" w:lineRule="auto"/>
        <w:ind w:firstLine="708"/>
        <w:jc w:val="both"/>
        <w:rPr>
          <w:rFonts w:ascii="Arial Narrow" w:hAnsi="Arial Narrow"/>
          <w:b/>
        </w:rPr>
      </w:pPr>
    </w:p>
    <w:p w:rsidR="00E52B42" w:rsidRPr="004E184E" w:rsidRDefault="00C14EFF" w:rsidP="005F7840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La distribución de las Participa</w:t>
      </w:r>
      <w:r w:rsidR="004918E0" w:rsidRPr="004E184E">
        <w:rPr>
          <w:rFonts w:ascii="Arial Narrow" w:hAnsi="Arial Narrow"/>
          <w:sz w:val="22"/>
          <w:szCs w:val="22"/>
        </w:rPr>
        <w:t xml:space="preserve">ciones Federales que recibe el </w:t>
      </w:r>
      <w:r w:rsidRPr="004E184E">
        <w:rPr>
          <w:rFonts w:ascii="Arial Narrow" w:hAnsi="Arial Narrow"/>
          <w:sz w:val="22"/>
          <w:szCs w:val="22"/>
        </w:rPr>
        <w:t>Estado, está regulada por la Ley de Coordinación Fiscal Federal y se determina en función de la recaudación federal participable que lleva a cabo la Secretaría de Hacienda y Crédito Público, fundamentalmente del Impuesto Sobre la Renta, el Impuesto al Valor Agregado, entre otros.</w:t>
      </w: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lastRenderedPageBreak/>
        <w:t>Participaciones Federales</w:t>
      </w:r>
    </w:p>
    <w:p w:rsidR="005C60A8" w:rsidRPr="00F20C77" w:rsidRDefault="005C60A8" w:rsidP="00C14EFF">
      <w:pPr>
        <w:spacing w:line="240" w:lineRule="exact"/>
        <w:rPr>
          <w:rFonts w:ascii="Arial Narrow" w:hAnsi="Arial Narrow"/>
        </w:rPr>
      </w:pPr>
    </w:p>
    <w:p w:rsidR="001B46B2" w:rsidRPr="00F20C77" w:rsidRDefault="001B46B2" w:rsidP="00C14EFF">
      <w:pPr>
        <w:spacing w:line="240" w:lineRule="exact"/>
        <w:rPr>
          <w:rFonts w:ascii="Arial Narrow" w:hAnsi="Arial Narrow"/>
        </w:rPr>
      </w:pPr>
    </w:p>
    <w:p w:rsidR="00C14EFF" w:rsidRPr="004E184E" w:rsidRDefault="00C14EFF" w:rsidP="00C31D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P</w:t>
      </w:r>
      <w:r w:rsidRPr="004E184E">
        <w:rPr>
          <w:rFonts w:ascii="Arial Narrow" w:hAnsi="Arial Narrow"/>
          <w:sz w:val="22"/>
          <w:szCs w:val="22"/>
        </w:rPr>
        <w:t>or  concepto  de   Participaciones  Federales</w:t>
      </w:r>
      <w:r w:rsidR="0099204D" w:rsidRPr="004E184E">
        <w:rPr>
          <w:rFonts w:ascii="Arial Narrow" w:hAnsi="Arial Narrow"/>
          <w:sz w:val="22"/>
          <w:szCs w:val="22"/>
        </w:rPr>
        <w:t xml:space="preserve"> </w:t>
      </w:r>
      <w:r w:rsidR="00447CB6" w:rsidRPr="004E184E">
        <w:rPr>
          <w:rFonts w:ascii="Arial Narrow" w:hAnsi="Arial Narrow"/>
          <w:sz w:val="22"/>
          <w:szCs w:val="22"/>
        </w:rPr>
        <w:t>se registró</w:t>
      </w:r>
      <w:r w:rsidR="0019704F">
        <w:rPr>
          <w:rFonts w:ascii="Arial Narrow" w:hAnsi="Arial Narrow"/>
          <w:sz w:val="22"/>
          <w:szCs w:val="22"/>
        </w:rPr>
        <w:t xml:space="preserve"> en el cuarto</w:t>
      </w:r>
      <w:r w:rsidR="00BA6950">
        <w:rPr>
          <w:rFonts w:ascii="Arial Narrow" w:hAnsi="Arial Narrow"/>
          <w:sz w:val="22"/>
          <w:szCs w:val="22"/>
        </w:rPr>
        <w:t xml:space="preserve"> trimestre de 2016</w:t>
      </w:r>
      <w:r w:rsidR="00A63C2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la </w:t>
      </w:r>
      <w:r w:rsidR="009A438A" w:rsidRPr="004E184E">
        <w:rPr>
          <w:rFonts w:ascii="Arial Narrow" w:hAnsi="Arial Narrow"/>
          <w:sz w:val="22"/>
          <w:szCs w:val="22"/>
        </w:rPr>
        <w:t xml:space="preserve">cantidad de </w:t>
      </w:r>
      <w:r w:rsidR="004E184E">
        <w:rPr>
          <w:rFonts w:ascii="Arial Narrow" w:hAnsi="Arial Narrow"/>
          <w:sz w:val="22"/>
          <w:szCs w:val="22"/>
        </w:rPr>
        <w:t xml:space="preserve"> </w:t>
      </w:r>
      <w:r w:rsidR="009A438A" w:rsidRPr="004E184E">
        <w:rPr>
          <w:rFonts w:ascii="Arial Narrow" w:hAnsi="Arial Narrow"/>
          <w:sz w:val="22"/>
          <w:szCs w:val="22"/>
        </w:rPr>
        <w:t xml:space="preserve">$ </w:t>
      </w:r>
      <w:r w:rsidR="0019704F">
        <w:rPr>
          <w:rFonts w:ascii="Arial Narrow" w:hAnsi="Arial Narrow"/>
          <w:sz w:val="22"/>
          <w:szCs w:val="22"/>
        </w:rPr>
        <w:t>1,676,110,683.53</w:t>
      </w:r>
      <w:r w:rsidR="00F86EBC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19704F">
        <w:rPr>
          <w:rFonts w:ascii="Arial Narrow" w:hAnsi="Arial Narrow"/>
          <w:sz w:val="22"/>
          <w:szCs w:val="22"/>
        </w:rPr>
        <w:t>un mil seiscientos setenta y seis millones ciento diez mil seiscientos ochenta y tres</w:t>
      </w:r>
      <w:r w:rsidR="00BA6950">
        <w:rPr>
          <w:rFonts w:ascii="Arial Narrow" w:hAnsi="Arial Narrow"/>
          <w:sz w:val="22"/>
          <w:szCs w:val="22"/>
        </w:rPr>
        <w:t xml:space="preserve"> </w:t>
      </w:r>
      <w:r w:rsidR="00665B98" w:rsidRPr="004E184E">
        <w:rPr>
          <w:rFonts w:ascii="Arial Narrow" w:hAnsi="Arial Narrow"/>
          <w:sz w:val="22"/>
          <w:szCs w:val="22"/>
        </w:rPr>
        <w:t xml:space="preserve">pesos </w:t>
      </w:r>
      <w:r w:rsidR="0019704F">
        <w:rPr>
          <w:rFonts w:ascii="Arial Narrow" w:hAnsi="Arial Narrow"/>
          <w:sz w:val="22"/>
          <w:szCs w:val="22"/>
        </w:rPr>
        <w:t>53</w:t>
      </w:r>
      <w:r w:rsidRPr="004E184E">
        <w:rPr>
          <w:rFonts w:ascii="Arial Narrow" w:hAnsi="Arial Narrow"/>
          <w:sz w:val="22"/>
          <w:szCs w:val="22"/>
        </w:rPr>
        <w:t>/100  m. n.)</w:t>
      </w:r>
      <w:r w:rsidR="001B46B2" w:rsidRPr="004E184E">
        <w:rPr>
          <w:rFonts w:ascii="Arial Narrow" w:hAnsi="Arial Narrow"/>
          <w:sz w:val="22"/>
          <w:szCs w:val="22"/>
        </w:rPr>
        <w:t>,</w:t>
      </w:r>
      <w:r w:rsidRPr="004E184E">
        <w:rPr>
          <w:rFonts w:ascii="Arial Narrow" w:hAnsi="Arial Narrow"/>
          <w:sz w:val="22"/>
          <w:szCs w:val="22"/>
        </w:rPr>
        <w:t xml:space="preserve"> </w:t>
      </w:r>
      <w:r w:rsidR="000E6B23">
        <w:rPr>
          <w:rFonts w:ascii="Arial Narrow" w:hAnsi="Arial Narrow"/>
          <w:sz w:val="22"/>
          <w:szCs w:val="22"/>
        </w:rPr>
        <w:t>apreciándose un</w:t>
      </w:r>
      <w:r w:rsidR="0019704F">
        <w:rPr>
          <w:rFonts w:ascii="Arial Narrow" w:hAnsi="Arial Narrow"/>
          <w:sz w:val="22"/>
          <w:szCs w:val="22"/>
        </w:rPr>
        <w:t xml:space="preserve"> acumulado de $ 7,015,898,986.81</w:t>
      </w:r>
      <w:r w:rsidR="000E6B23">
        <w:rPr>
          <w:rFonts w:ascii="Arial Narrow" w:hAnsi="Arial Narrow"/>
          <w:sz w:val="22"/>
          <w:szCs w:val="22"/>
        </w:rPr>
        <w:t xml:space="preserve"> (</w:t>
      </w:r>
      <w:r w:rsidR="0019704F">
        <w:rPr>
          <w:rFonts w:ascii="Arial Narrow" w:hAnsi="Arial Narrow"/>
          <w:sz w:val="22"/>
          <w:szCs w:val="22"/>
        </w:rPr>
        <w:t>siete mil quince millones ochocientos noventa y ocho mil novecientos ochenta y seis pesos 81</w:t>
      </w:r>
      <w:r w:rsidR="000E6B23">
        <w:rPr>
          <w:rFonts w:ascii="Arial Narrow" w:hAnsi="Arial Narrow"/>
          <w:sz w:val="22"/>
          <w:szCs w:val="22"/>
        </w:rPr>
        <w:t xml:space="preserve">/100 m.n.), </w:t>
      </w:r>
      <w:r w:rsidRPr="004E184E">
        <w:rPr>
          <w:rFonts w:ascii="Arial Narrow" w:hAnsi="Arial Narrow"/>
          <w:sz w:val="22"/>
          <w:szCs w:val="22"/>
        </w:rPr>
        <w:t xml:space="preserve">con el detalle siguiente: </w:t>
      </w:r>
    </w:p>
    <w:p w:rsidR="00C14EFF" w:rsidRDefault="00C14EFF" w:rsidP="00C14EFF">
      <w:pPr>
        <w:spacing w:line="240" w:lineRule="exact"/>
        <w:rPr>
          <w:rFonts w:ascii="Abadi MT Condensed Light" w:hAnsi="Abadi MT Condensed Light"/>
          <w:sz w:val="11"/>
        </w:rPr>
      </w:pPr>
    </w:p>
    <w:p w:rsidR="00C14EFF" w:rsidRDefault="001C73DC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 id="_x0000_s4999" type="#_x0000_t75" style="position:absolute;left:0;text-align:left;margin-left:-2.5pt;margin-top:10.75pt;width:437.85pt;height:155.75pt;z-index:251663872;mso-position-horizontal-relative:text;mso-position-vertical-relative:text">
            <v:imagedata r:id="rId11" o:title=""/>
          </v:shape>
          <o:OLEObject Type="Embed" ProgID="Excel.Sheet.8" ShapeID="_x0000_s4999" DrawAspect="Content" ObjectID="_1553337346" r:id="rId12"/>
        </w:pict>
      </w: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F21480" w:rsidRDefault="00F21480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720944" w:rsidRDefault="00720944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720944" w:rsidRDefault="00720944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4E184E" w:rsidRDefault="004E184E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B3305B" w:rsidRDefault="00B3305B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B3305B" w:rsidRDefault="00B3305B" w:rsidP="00B33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En el cuadro anterior destaca por su monto el Fondo General de Participa</w:t>
      </w:r>
      <w:r w:rsidR="000E6B23">
        <w:rPr>
          <w:rFonts w:ascii="Arial Narrow" w:hAnsi="Arial Narrow"/>
          <w:bCs/>
          <w:sz w:val="22"/>
          <w:szCs w:val="22"/>
        </w:rPr>
        <w:t xml:space="preserve">ciones con un importe </w:t>
      </w:r>
      <w:r w:rsidR="0019704F">
        <w:rPr>
          <w:rFonts w:ascii="Arial Narrow" w:hAnsi="Arial Narrow"/>
          <w:bCs/>
          <w:sz w:val="22"/>
          <w:szCs w:val="22"/>
        </w:rPr>
        <w:t>trimestral de $ 1,114,096,954</w:t>
      </w:r>
      <w:r w:rsidR="009F26D1">
        <w:rPr>
          <w:rFonts w:ascii="Arial Narrow" w:hAnsi="Arial Narrow"/>
          <w:bCs/>
          <w:sz w:val="22"/>
          <w:szCs w:val="22"/>
        </w:rPr>
        <w:t>.00</w:t>
      </w:r>
      <w:r>
        <w:rPr>
          <w:rFonts w:ascii="Arial Narrow" w:hAnsi="Arial Narrow"/>
          <w:bCs/>
          <w:sz w:val="22"/>
          <w:szCs w:val="22"/>
        </w:rPr>
        <w:t xml:space="preserve"> (</w:t>
      </w:r>
      <w:r w:rsidR="000E6B23">
        <w:rPr>
          <w:rFonts w:ascii="Arial Narrow" w:hAnsi="Arial Narrow"/>
          <w:bCs/>
          <w:sz w:val="22"/>
          <w:szCs w:val="22"/>
        </w:rPr>
        <w:t xml:space="preserve">un mil </w:t>
      </w:r>
      <w:r w:rsidR="0019704F">
        <w:rPr>
          <w:rFonts w:ascii="Arial Narrow" w:hAnsi="Arial Narrow"/>
          <w:bCs/>
          <w:sz w:val="22"/>
          <w:szCs w:val="22"/>
        </w:rPr>
        <w:t xml:space="preserve">ciento catorce millones noventa y seis mil novecientos cincuenta y cuatro </w:t>
      </w:r>
      <w:r w:rsidR="000E6B23">
        <w:rPr>
          <w:rFonts w:ascii="Arial Narrow" w:hAnsi="Arial Narrow"/>
          <w:bCs/>
          <w:sz w:val="22"/>
          <w:szCs w:val="22"/>
        </w:rPr>
        <w:t>pesos 00/100 m. n.) y</w:t>
      </w:r>
      <w:r w:rsidR="009F26D1">
        <w:rPr>
          <w:rFonts w:ascii="Arial Narrow" w:hAnsi="Arial Narrow"/>
          <w:bCs/>
          <w:sz w:val="22"/>
          <w:szCs w:val="22"/>
        </w:rPr>
        <w:t xml:space="preserve"> un acumulado de $ </w:t>
      </w:r>
      <w:r w:rsidR="00144E87">
        <w:rPr>
          <w:rFonts w:ascii="Arial Narrow" w:hAnsi="Arial Narrow"/>
          <w:bCs/>
          <w:sz w:val="22"/>
          <w:szCs w:val="22"/>
        </w:rPr>
        <w:t>4,802,640,434</w:t>
      </w:r>
      <w:r w:rsidR="008924A1">
        <w:rPr>
          <w:rFonts w:ascii="Arial Narrow" w:hAnsi="Arial Narrow"/>
          <w:bCs/>
          <w:sz w:val="22"/>
          <w:szCs w:val="22"/>
        </w:rPr>
        <w:t>.00</w:t>
      </w:r>
      <w:r w:rsidR="000E6B23">
        <w:rPr>
          <w:rFonts w:ascii="Arial Narrow" w:hAnsi="Arial Narrow"/>
          <w:bCs/>
          <w:sz w:val="22"/>
          <w:szCs w:val="22"/>
        </w:rPr>
        <w:t xml:space="preserve"> (</w:t>
      </w:r>
      <w:r w:rsidR="00144E87">
        <w:rPr>
          <w:rFonts w:ascii="Arial Narrow" w:hAnsi="Arial Narrow"/>
          <w:bCs/>
          <w:sz w:val="22"/>
          <w:szCs w:val="22"/>
        </w:rPr>
        <w:t>cuatro mil ochocientos dos millones seiscientos cuarenta mil cuatrocientos treinta y cuatro</w:t>
      </w:r>
      <w:r w:rsidR="000C39C0">
        <w:rPr>
          <w:rFonts w:ascii="Arial Narrow" w:hAnsi="Arial Narrow"/>
          <w:bCs/>
          <w:sz w:val="22"/>
          <w:szCs w:val="22"/>
        </w:rPr>
        <w:t xml:space="preserve"> pesos 00</w:t>
      </w:r>
      <w:r w:rsidR="000E6B23">
        <w:rPr>
          <w:rFonts w:ascii="Arial Narrow" w:hAnsi="Arial Narrow"/>
          <w:bCs/>
          <w:sz w:val="22"/>
          <w:szCs w:val="22"/>
        </w:rPr>
        <w:t xml:space="preserve">/100 m. n.). </w:t>
      </w:r>
    </w:p>
    <w:p w:rsidR="00B3305B" w:rsidRDefault="00B3305B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C14EFF" w:rsidRPr="007D397C" w:rsidRDefault="00C14EFF" w:rsidP="00AE70A2">
      <w:pPr>
        <w:pStyle w:val="Ttulo1"/>
        <w:spacing w:line="360" w:lineRule="auto"/>
        <w:ind w:firstLine="708"/>
        <w:rPr>
          <w:rFonts w:ascii="Arial Narrow" w:hAnsi="Arial Narrow"/>
          <w:bCs/>
          <w:sz w:val="26"/>
          <w:szCs w:val="26"/>
          <w:u w:val="single"/>
          <w:lang w:val="es-ES"/>
        </w:rPr>
      </w:pP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>Incentivos por Coordinación Fiscal</w:t>
      </w:r>
    </w:p>
    <w:p w:rsidR="00C14EFF" w:rsidRDefault="00C14EFF" w:rsidP="00C629F5">
      <w:pPr>
        <w:rPr>
          <w:rFonts w:ascii="Abadi MT Condensed Light" w:hAnsi="Abadi MT Condensed Light"/>
          <w:b/>
          <w:bCs/>
        </w:rPr>
      </w:pPr>
    </w:p>
    <w:p w:rsidR="004E184E" w:rsidRDefault="004E184E" w:rsidP="00C629F5">
      <w:pPr>
        <w:rPr>
          <w:rFonts w:ascii="Abadi MT Condensed Light" w:hAnsi="Abadi MT Condensed Light"/>
          <w:b/>
          <w:bCs/>
        </w:rPr>
      </w:pP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Dentro del Sistema Nacional de Coordinación Fiscal, la colaboración administrativa entre los tres niveles de gobierno ha sido un elemento estratégico; un ejemplo de ello es el</w:t>
      </w:r>
      <w:r w:rsidRPr="004E184E">
        <w:rPr>
          <w:rFonts w:ascii="Arial Narrow" w:hAnsi="Arial Narrow"/>
          <w:sz w:val="22"/>
          <w:szCs w:val="22"/>
        </w:rPr>
        <w:t xml:space="preserve"> Convenio de Colaboración </w:t>
      </w:r>
      <w:r w:rsidRPr="004E184E">
        <w:rPr>
          <w:rFonts w:ascii="Arial Narrow" w:hAnsi="Arial Narrow"/>
          <w:sz w:val="22"/>
          <w:szCs w:val="22"/>
        </w:rPr>
        <w:lastRenderedPageBreak/>
        <w:t xml:space="preserve">Administrativa en Materia Fiscal Federal, ordenamiento que establece atribuciones al Gobierno del Estado en materia de Administración Tributaria respecto a la realización de actos de fiscalización y administración de los impuestos federales coordinados. </w:t>
      </w:r>
    </w:p>
    <w:p w:rsidR="00C65AE4" w:rsidRPr="004E184E" w:rsidRDefault="00C65AE4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4E184E" w:rsidRDefault="00C14EFF" w:rsidP="00501EB1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Derivado de ese Convenio, durante este período correspondió al Estado por concepto de incentivo</w:t>
      </w:r>
      <w:r w:rsidR="0099204D" w:rsidRPr="004E184E">
        <w:rPr>
          <w:rFonts w:ascii="Arial Narrow" w:hAnsi="Arial Narrow"/>
          <w:sz w:val="22"/>
          <w:szCs w:val="22"/>
        </w:rPr>
        <w:t>s</w:t>
      </w:r>
      <w:r w:rsidR="009A438A" w:rsidRPr="004E184E">
        <w:rPr>
          <w:rFonts w:ascii="Arial Narrow" w:hAnsi="Arial Narrow"/>
          <w:sz w:val="22"/>
          <w:szCs w:val="22"/>
        </w:rPr>
        <w:t xml:space="preserve"> la cantidad de $ </w:t>
      </w:r>
      <w:r w:rsidR="00144E87">
        <w:rPr>
          <w:rFonts w:ascii="Arial Narrow" w:hAnsi="Arial Narrow"/>
          <w:sz w:val="22"/>
          <w:szCs w:val="22"/>
        </w:rPr>
        <w:t>59</w:t>
      </w:r>
      <w:proofErr w:type="gramStart"/>
      <w:r w:rsidR="00144E87">
        <w:rPr>
          <w:rFonts w:ascii="Arial Narrow" w:hAnsi="Arial Narrow"/>
          <w:sz w:val="22"/>
          <w:szCs w:val="22"/>
        </w:rPr>
        <w:t>,318,435.53</w:t>
      </w:r>
      <w:proofErr w:type="gramEnd"/>
      <w:r w:rsidR="009A438A" w:rsidRPr="004E184E">
        <w:rPr>
          <w:rFonts w:ascii="Arial Narrow" w:hAnsi="Arial Narrow"/>
          <w:sz w:val="22"/>
          <w:szCs w:val="22"/>
        </w:rPr>
        <w:t xml:space="preserve"> </w:t>
      </w:r>
      <w:r w:rsidR="00F61364" w:rsidRPr="004E184E">
        <w:rPr>
          <w:rFonts w:ascii="Arial Narrow" w:hAnsi="Arial Narrow"/>
          <w:sz w:val="22"/>
          <w:szCs w:val="22"/>
        </w:rPr>
        <w:t>(</w:t>
      </w:r>
      <w:r w:rsidR="00627958">
        <w:rPr>
          <w:rFonts w:ascii="Arial Narrow" w:hAnsi="Arial Narrow"/>
          <w:sz w:val="22"/>
          <w:szCs w:val="22"/>
        </w:rPr>
        <w:t xml:space="preserve">cincuenta y </w:t>
      </w:r>
      <w:r w:rsidR="00144E87">
        <w:rPr>
          <w:rFonts w:ascii="Arial Narrow" w:hAnsi="Arial Narrow"/>
          <w:sz w:val="22"/>
          <w:szCs w:val="22"/>
        </w:rPr>
        <w:t>nueve millones trescientos dieciocho mil cuatrocientos treinta y cinco</w:t>
      </w:r>
      <w:r w:rsidR="00B2239B">
        <w:rPr>
          <w:rFonts w:ascii="Arial Narrow" w:hAnsi="Arial Narrow"/>
          <w:sz w:val="22"/>
          <w:szCs w:val="22"/>
        </w:rPr>
        <w:t xml:space="preserve"> </w:t>
      </w:r>
      <w:r w:rsidR="00991C2D" w:rsidRPr="004E184E">
        <w:rPr>
          <w:rFonts w:ascii="Arial Narrow" w:hAnsi="Arial Narrow"/>
          <w:sz w:val="22"/>
          <w:szCs w:val="22"/>
        </w:rPr>
        <w:t xml:space="preserve">pesos </w:t>
      </w:r>
      <w:r w:rsidR="00144E87">
        <w:rPr>
          <w:rFonts w:ascii="Arial Narrow" w:hAnsi="Arial Narrow"/>
          <w:sz w:val="22"/>
          <w:szCs w:val="22"/>
        </w:rPr>
        <w:t>53</w:t>
      </w:r>
      <w:r w:rsidR="00BB65BA" w:rsidRPr="004E184E">
        <w:rPr>
          <w:rFonts w:ascii="Arial Narrow" w:hAnsi="Arial Narrow"/>
          <w:sz w:val="22"/>
          <w:szCs w:val="22"/>
        </w:rPr>
        <w:t>/100 m. n.)</w:t>
      </w:r>
      <w:r w:rsidR="00B2239B">
        <w:rPr>
          <w:rFonts w:ascii="Arial Narrow" w:hAnsi="Arial Narrow"/>
          <w:sz w:val="22"/>
          <w:szCs w:val="22"/>
        </w:rPr>
        <w:t>,</w:t>
      </w:r>
      <w:r w:rsidR="00501EB1">
        <w:rPr>
          <w:rFonts w:ascii="Arial Narrow" w:hAnsi="Arial Narrow"/>
          <w:sz w:val="22"/>
          <w:szCs w:val="22"/>
        </w:rPr>
        <w:t xml:space="preserve"> </w:t>
      </w:r>
      <w:r w:rsidR="00C629F5" w:rsidRPr="004E184E">
        <w:rPr>
          <w:rFonts w:ascii="Arial Narrow" w:hAnsi="Arial Narrow"/>
          <w:sz w:val="22"/>
          <w:szCs w:val="22"/>
        </w:rPr>
        <w:t>integrándose</w:t>
      </w:r>
      <w:r w:rsidR="008B41C7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de la siguiente forma: </w:t>
      </w:r>
    </w:p>
    <w:p w:rsidR="002865B0" w:rsidRDefault="001C73DC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  <w:r>
        <w:rPr>
          <w:rFonts w:ascii="Abadi MT Condensed Light" w:hAnsi="Abadi MT Condensed Light"/>
          <w:bCs/>
          <w:noProof/>
          <w:sz w:val="25"/>
        </w:rPr>
        <w:pict>
          <v:shape id="_x0000_s5008" type="#_x0000_t75" style="position:absolute;left:0;text-align:left;margin-left:.05pt;margin-top:16.2pt;width:438.6pt;height:286.45pt;z-index:251675136;mso-position-horizontal-relative:text;mso-position-vertical-relative:text">
            <v:imagedata r:id="rId13" o:title=""/>
          </v:shape>
          <o:OLEObject Type="Embed" ProgID="Excel.Sheet.8" ShapeID="_x0000_s5008" DrawAspect="Content" ObjectID="_1553337347" r:id="rId14"/>
        </w:pict>
      </w:r>
    </w:p>
    <w:p w:rsidR="00B2239B" w:rsidRDefault="00B2239B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C65AE4" w:rsidRDefault="00C65AE4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B2239B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4B3808" w:rsidRDefault="004B3808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4B3808" w:rsidP="004B3808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ind w:firstLine="709"/>
        <w:jc w:val="both"/>
        <w:rPr>
          <w:rFonts w:ascii="Abadi MT Condensed Light" w:hAnsi="Abadi MT Condensed Light"/>
          <w:bCs/>
          <w:sz w:val="25"/>
        </w:rPr>
      </w:pPr>
      <w:r>
        <w:rPr>
          <w:rFonts w:ascii="Arial Narrow" w:hAnsi="Arial Narrow"/>
          <w:sz w:val="22"/>
          <w:szCs w:val="22"/>
        </w:rPr>
        <w:tab/>
        <w:t xml:space="preserve">De acuerdo con las cifras del cuadro anterior, en materia de incentivos se tiene un acumulado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4E184E">
        <w:rPr>
          <w:rFonts w:ascii="Arial Narrow" w:hAnsi="Arial Narrow"/>
          <w:sz w:val="22"/>
          <w:szCs w:val="22"/>
        </w:rPr>
        <w:t xml:space="preserve">$ </w:t>
      </w:r>
      <w:r w:rsidR="00144E87">
        <w:rPr>
          <w:rFonts w:ascii="Arial Narrow" w:hAnsi="Arial Narrow"/>
          <w:sz w:val="22"/>
          <w:szCs w:val="22"/>
        </w:rPr>
        <w:t>196</w:t>
      </w:r>
      <w:proofErr w:type="gramStart"/>
      <w:r w:rsidR="00144E87">
        <w:rPr>
          <w:rFonts w:ascii="Arial Narrow" w:hAnsi="Arial Narrow"/>
          <w:sz w:val="22"/>
          <w:szCs w:val="22"/>
        </w:rPr>
        <w:t>,112,153.81</w:t>
      </w:r>
      <w:proofErr w:type="gramEnd"/>
      <w:r w:rsidR="00144E87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144E87">
        <w:rPr>
          <w:rFonts w:ascii="Arial Narrow" w:hAnsi="Arial Narrow"/>
          <w:sz w:val="22"/>
          <w:szCs w:val="22"/>
        </w:rPr>
        <w:t>ciento noventa y seis millones ciento doce mil ciento cincuenta y tres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144E87">
        <w:rPr>
          <w:rFonts w:ascii="Arial Narrow" w:hAnsi="Arial Narrow"/>
          <w:sz w:val="22"/>
          <w:szCs w:val="22"/>
        </w:rPr>
        <w:t>81</w:t>
      </w:r>
      <w:r w:rsidRPr="004E184E">
        <w:rPr>
          <w:rFonts w:ascii="Arial Narrow" w:hAnsi="Arial Narrow"/>
          <w:sz w:val="22"/>
          <w:szCs w:val="22"/>
        </w:rPr>
        <w:t>/100 m. n.)</w:t>
      </w:r>
      <w:r>
        <w:rPr>
          <w:rFonts w:ascii="Arial Narrow" w:hAnsi="Arial Narrow"/>
          <w:sz w:val="22"/>
          <w:szCs w:val="22"/>
        </w:rPr>
        <w:t>.</w:t>
      </w:r>
      <w:r w:rsidR="00E568A5">
        <w:rPr>
          <w:rFonts w:ascii="Abadi MT Condensed Light" w:hAnsi="Abadi MT Condensed Light"/>
          <w:bCs/>
          <w:sz w:val="25"/>
        </w:rPr>
        <w:tab/>
      </w: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lastRenderedPageBreak/>
        <w:t>Aportaciones Federales para Entidades Federativas y Municipios (Ramo 33)</w:t>
      </w: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3F6715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sz w:val="25"/>
        </w:rPr>
        <w:tab/>
      </w:r>
      <w:r w:rsidR="00567AFC" w:rsidRPr="00C65AE4">
        <w:rPr>
          <w:rFonts w:ascii="Arial Narrow" w:hAnsi="Arial Narrow"/>
          <w:sz w:val="22"/>
          <w:szCs w:val="22"/>
        </w:rPr>
        <w:tab/>
      </w:r>
      <w:r w:rsidRPr="00C65AE4">
        <w:rPr>
          <w:rFonts w:ascii="Arial Narrow" w:hAnsi="Arial Narrow"/>
          <w:sz w:val="22"/>
          <w:szCs w:val="22"/>
        </w:rPr>
        <w:t>Las Aportaciones Federales para Entidades Federativas y Municipios a que hace referencia el Capítulo V de la Ley de Coordinación Fiscal Federal en vigor, por su cuantía, constituyen uno de los ejes centrales de transferencia de recursos federales a las entidade</w:t>
      </w:r>
      <w:r w:rsidR="003F6715">
        <w:rPr>
          <w:rFonts w:ascii="Arial Narrow" w:hAnsi="Arial Narrow"/>
          <w:sz w:val="22"/>
          <w:szCs w:val="22"/>
        </w:rPr>
        <w:t>s federativas y sus municipios.</w:t>
      </w:r>
    </w:p>
    <w:p w:rsidR="003F6715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C14EFF" w:rsidRPr="00C65AE4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Lo anterior, </w:t>
      </w:r>
      <w:r w:rsidR="00C14EFF" w:rsidRPr="00C65AE4">
        <w:rPr>
          <w:rFonts w:ascii="Arial Narrow" w:hAnsi="Arial Narrow"/>
          <w:sz w:val="22"/>
          <w:szCs w:val="22"/>
        </w:rPr>
        <w:t>en virtud de la descentralización de funciones realizada por el Gobierno Federal a los Estados para ofrecer los servicios de educación básica, normal, tecnológica y de adultos; servicios de salud; construcción de infraestructura social en zonas marginadas; saneamiento financiero y sistemas de seguridad municipales; asistencia social; inversión en infraestructura educativa básica</w:t>
      </w:r>
      <w:r w:rsidR="008857F7" w:rsidRPr="00C65AE4">
        <w:rPr>
          <w:rFonts w:ascii="Arial Narrow" w:hAnsi="Arial Narrow"/>
          <w:sz w:val="22"/>
          <w:szCs w:val="22"/>
        </w:rPr>
        <w:t xml:space="preserve"> </w:t>
      </w:r>
      <w:r w:rsidR="00C14EFF" w:rsidRPr="00C65AE4">
        <w:rPr>
          <w:rFonts w:ascii="Arial Narrow" w:hAnsi="Arial Narrow"/>
          <w:sz w:val="22"/>
          <w:szCs w:val="22"/>
        </w:rPr>
        <w:t xml:space="preserve">y superior; así como para la coordinación intergubernamental en materia de seguridad pública. </w:t>
      </w:r>
    </w:p>
    <w:p w:rsidR="008E4153" w:rsidRPr="00C65AE4" w:rsidRDefault="008E4153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C14EFF" w:rsidRPr="00C65AE4" w:rsidRDefault="00E15B2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>E</w:t>
      </w:r>
      <w:r w:rsidR="00C97520" w:rsidRPr="00C65AE4">
        <w:rPr>
          <w:rFonts w:ascii="Arial Narrow" w:hAnsi="Arial Narrow"/>
          <w:sz w:val="22"/>
          <w:szCs w:val="22"/>
        </w:rPr>
        <w:t xml:space="preserve">n adición a lo anterior, </w:t>
      </w:r>
      <w:r w:rsidR="00BB2593" w:rsidRPr="00C65AE4">
        <w:rPr>
          <w:rFonts w:ascii="Arial Narrow" w:hAnsi="Arial Narrow"/>
          <w:sz w:val="22"/>
          <w:szCs w:val="22"/>
        </w:rPr>
        <w:t xml:space="preserve">en </w:t>
      </w:r>
      <w:r w:rsidR="00C14EFF" w:rsidRPr="00C65AE4">
        <w:rPr>
          <w:rFonts w:ascii="Arial Narrow" w:hAnsi="Arial Narrow"/>
          <w:sz w:val="22"/>
          <w:szCs w:val="22"/>
        </w:rPr>
        <w:t>el Ejercicio 2007 se incorporó en este Ramo, el Fondo de Aportaciones para el Fortalecimiento de las Entidades Federativas (FAFEF), cuyos recursos tienen por objeto fortalecer los presupuestos de los Estados y sus regiones, debiendo destinarlos a la inversión en infraestructura fí</w:t>
      </w:r>
      <w:r w:rsidR="00BB132A" w:rsidRPr="00C65AE4">
        <w:rPr>
          <w:rFonts w:ascii="Arial Narrow" w:hAnsi="Arial Narrow"/>
          <w:sz w:val="22"/>
          <w:szCs w:val="22"/>
        </w:rPr>
        <w:t xml:space="preserve">sica; saneamiento financiero y </w:t>
      </w:r>
      <w:r w:rsidR="00C14EFF" w:rsidRPr="00C65AE4">
        <w:rPr>
          <w:rFonts w:ascii="Arial Narrow" w:hAnsi="Arial Narrow"/>
          <w:sz w:val="22"/>
          <w:szCs w:val="22"/>
        </w:rPr>
        <w:t xml:space="preserve">apoyo a los sistemas de pensiones; modernización de los registros públicos de la propiedad, del comercio y sistemas de recaudación locales; </w:t>
      </w:r>
      <w:r w:rsidR="00C14EFF" w:rsidRPr="00C65AE4">
        <w:rPr>
          <w:rFonts w:ascii="Arial Narrow" w:hAnsi="Arial Narrow"/>
          <w:bCs/>
          <w:sz w:val="22"/>
          <w:szCs w:val="22"/>
        </w:rPr>
        <w:t>fortalecimiento de los proyectos de investigación científica y desarrollo tecnológico</w:t>
      </w:r>
      <w:r w:rsidR="00C14EFF" w:rsidRPr="00C65AE4">
        <w:rPr>
          <w:rFonts w:ascii="Arial Narrow" w:hAnsi="Arial Narrow"/>
          <w:sz w:val="22"/>
          <w:szCs w:val="22"/>
        </w:rPr>
        <w:t xml:space="preserve"> así como de los sistemas de protección civil; apoyar a la educación pública y a los fondos constituidos relacionados con proyectos de infraestructura concesionada o en los que se combinen recursos públicos y privados.</w:t>
      </w:r>
    </w:p>
    <w:p w:rsidR="006E23B6" w:rsidRPr="00C65AE4" w:rsidRDefault="006E23B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6E23B6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 xml:space="preserve">Así mismo, en </w:t>
      </w:r>
      <w:r w:rsidR="006E23B6" w:rsidRPr="00C65AE4">
        <w:rPr>
          <w:rFonts w:ascii="Arial Narrow" w:hAnsi="Arial Narrow"/>
          <w:sz w:val="22"/>
          <w:szCs w:val="22"/>
        </w:rPr>
        <w:t xml:space="preserve">el Ejercicio Fiscal 2012 se incluyó dentro del Fondo de Aportaciones Múltiples (FAM) el componente </w:t>
      </w:r>
      <w:r w:rsidR="00BB2593" w:rsidRPr="00C65AE4">
        <w:rPr>
          <w:rFonts w:ascii="Arial Narrow" w:hAnsi="Arial Narrow"/>
          <w:sz w:val="22"/>
          <w:szCs w:val="22"/>
        </w:rPr>
        <w:t>correspondiente a</w:t>
      </w:r>
      <w:r w:rsidR="00430398" w:rsidRPr="00C65AE4">
        <w:rPr>
          <w:rFonts w:ascii="Arial Narrow" w:hAnsi="Arial Narrow"/>
          <w:sz w:val="22"/>
          <w:szCs w:val="22"/>
        </w:rPr>
        <w:t xml:space="preserve"> infraestructura física de</w:t>
      </w:r>
      <w:r w:rsidR="006E23B6" w:rsidRPr="00C65AE4">
        <w:rPr>
          <w:rFonts w:ascii="Arial Narrow" w:hAnsi="Arial Narrow"/>
          <w:sz w:val="22"/>
          <w:szCs w:val="22"/>
        </w:rPr>
        <w:t xml:space="preserve">l nivel de educación media superior, en cumplimiento a lo establecido en el artículo </w:t>
      </w:r>
      <w:r w:rsidR="00F9004C" w:rsidRPr="00C65AE4">
        <w:rPr>
          <w:rFonts w:ascii="Arial Narrow" w:hAnsi="Arial Narrow"/>
          <w:sz w:val="22"/>
          <w:szCs w:val="22"/>
        </w:rPr>
        <w:t>décimo cuarto transitorio del Decreto de Presupuesto de Egresos de la Federación para el Ejercicio Fiscal 2012</w:t>
      </w:r>
      <w:r w:rsidR="006D72D3" w:rsidRPr="00C65AE4">
        <w:rPr>
          <w:rFonts w:ascii="Arial Narrow" w:hAnsi="Arial Narrow"/>
          <w:sz w:val="22"/>
          <w:szCs w:val="22"/>
        </w:rPr>
        <w:t xml:space="preserve"> y en base a</w:t>
      </w:r>
      <w:r w:rsidR="00F9004C" w:rsidRPr="00C65AE4">
        <w:rPr>
          <w:rFonts w:ascii="Arial Narrow" w:hAnsi="Arial Narrow"/>
          <w:sz w:val="22"/>
          <w:szCs w:val="22"/>
        </w:rPr>
        <w:t xml:space="preserve"> lo estipulado en el artículo 40 de la Ley de Coordinación Fiscal. </w:t>
      </w:r>
    </w:p>
    <w:p w:rsidR="006D0482" w:rsidRPr="00C65AE4" w:rsidRDefault="006D0482" w:rsidP="008711B3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6D0482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lastRenderedPageBreak/>
        <w:tab/>
        <w:t>Además, cabe señalar que</w:t>
      </w:r>
      <w:r w:rsidR="006D0482" w:rsidRPr="00C65AE4">
        <w:rPr>
          <w:rFonts w:ascii="Arial Narrow" w:hAnsi="Arial Narrow"/>
          <w:sz w:val="22"/>
          <w:szCs w:val="22"/>
        </w:rPr>
        <w:t xml:space="preserve"> a partir del ejercicio fiscal 2015 dentro del Ramo 33 se encuentra considerado el Fondo de Aportaciones para la Nómina Educativa y Gasto Operativo (FONE) que sustituyó al Fondo de Aportaciones para la Educación Básica y Normal (FAEB) conforme a los términ</w:t>
      </w:r>
      <w:r w:rsidR="00EC0E06" w:rsidRPr="00C65AE4">
        <w:rPr>
          <w:rFonts w:ascii="Arial Narrow" w:hAnsi="Arial Narrow"/>
          <w:sz w:val="22"/>
          <w:szCs w:val="22"/>
        </w:rPr>
        <w:t xml:space="preserve">os </w:t>
      </w:r>
      <w:r w:rsidR="006D0482" w:rsidRPr="00C65AE4">
        <w:rPr>
          <w:rFonts w:ascii="Arial Narrow" w:hAnsi="Arial Narrow"/>
          <w:sz w:val="22"/>
          <w:szCs w:val="22"/>
        </w:rPr>
        <w:t>estipulados en la multicitada Ley de Coordinación Fiscal.</w:t>
      </w:r>
    </w:p>
    <w:p w:rsidR="00C14EFF" w:rsidRPr="007D397C" w:rsidRDefault="00C14EFF" w:rsidP="008711B3">
      <w:pPr>
        <w:pStyle w:val="Textoindependiente3"/>
        <w:ind w:right="74"/>
        <w:rPr>
          <w:rFonts w:ascii="Arial Narrow" w:hAnsi="Arial Narrow"/>
          <w:sz w:val="24"/>
        </w:rPr>
      </w:pPr>
    </w:p>
    <w:p w:rsidR="0064097B" w:rsidRPr="00811F38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tab/>
      </w:r>
      <w:r w:rsidR="003F6715" w:rsidRPr="00811F38">
        <w:rPr>
          <w:rFonts w:ascii="Arial Narrow" w:hAnsi="Arial Narrow"/>
          <w:sz w:val="22"/>
          <w:szCs w:val="22"/>
        </w:rPr>
        <w:t>En torno a lo desc</w:t>
      </w:r>
      <w:r w:rsidR="00C82888" w:rsidRPr="00811F38">
        <w:rPr>
          <w:rFonts w:ascii="Arial Narrow" w:hAnsi="Arial Narrow"/>
          <w:sz w:val="22"/>
          <w:szCs w:val="22"/>
        </w:rPr>
        <w:t xml:space="preserve">rito en los párrafos anteriores y en cumplimiento a lo establecido en el último párrafo del artículo 44 de la Ley Federal de Presupuesto y Responsabilidad Hacendaria, </w:t>
      </w:r>
      <w:r w:rsidR="003F6715" w:rsidRPr="00811F38">
        <w:rPr>
          <w:rFonts w:ascii="Arial Narrow" w:hAnsi="Arial Narrow"/>
          <w:sz w:val="22"/>
          <w:szCs w:val="22"/>
        </w:rPr>
        <w:t xml:space="preserve"> l</w:t>
      </w:r>
      <w:r w:rsidRPr="00811F38">
        <w:rPr>
          <w:rFonts w:ascii="Arial Narrow" w:hAnsi="Arial Narrow"/>
          <w:sz w:val="22"/>
          <w:szCs w:val="22"/>
        </w:rPr>
        <w:t>a Secretaría de Hacie</w:t>
      </w:r>
      <w:r w:rsidR="00341741" w:rsidRPr="00811F38">
        <w:rPr>
          <w:rFonts w:ascii="Arial Narrow" w:hAnsi="Arial Narrow"/>
          <w:sz w:val="22"/>
          <w:szCs w:val="22"/>
        </w:rPr>
        <w:t>nda y Crédito Pú</w:t>
      </w:r>
      <w:r w:rsidR="000C19A6" w:rsidRPr="00811F38">
        <w:rPr>
          <w:rFonts w:ascii="Arial Narrow" w:hAnsi="Arial Narrow"/>
          <w:sz w:val="22"/>
          <w:szCs w:val="22"/>
        </w:rPr>
        <w:t>blico</w:t>
      </w:r>
      <w:r w:rsidR="00C82888" w:rsidRPr="00811F38">
        <w:rPr>
          <w:rFonts w:ascii="Arial Narrow" w:hAnsi="Arial Narrow"/>
          <w:sz w:val="22"/>
          <w:szCs w:val="22"/>
        </w:rPr>
        <w:t xml:space="preserve"> </w:t>
      </w:r>
      <w:r w:rsidR="000C19A6" w:rsidRPr="00811F38">
        <w:rPr>
          <w:rFonts w:ascii="Arial Narrow" w:hAnsi="Arial Narrow"/>
          <w:sz w:val="22"/>
          <w:szCs w:val="22"/>
        </w:rPr>
        <w:t>el día 18</w:t>
      </w:r>
      <w:r w:rsidR="001F752D" w:rsidRPr="00811F38">
        <w:rPr>
          <w:rFonts w:ascii="Arial Narrow" w:hAnsi="Arial Narrow"/>
          <w:sz w:val="22"/>
          <w:szCs w:val="22"/>
        </w:rPr>
        <w:t xml:space="preserve"> de </w:t>
      </w:r>
      <w:r w:rsidR="000C19A6" w:rsidRPr="00811F38">
        <w:rPr>
          <w:rFonts w:ascii="Arial Narrow" w:hAnsi="Arial Narrow"/>
          <w:sz w:val="22"/>
          <w:szCs w:val="22"/>
        </w:rPr>
        <w:t>Dic</w:t>
      </w:r>
      <w:r w:rsidR="00985A28" w:rsidRPr="00811F38">
        <w:rPr>
          <w:rFonts w:ascii="Arial Narrow" w:hAnsi="Arial Narrow"/>
          <w:sz w:val="22"/>
          <w:szCs w:val="22"/>
        </w:rPr>
        <w:t>iembre</w:t>
      </w:r>
      <w:r w:rsidR="000A01A7" w:rsidRPr="00811F38">
        <w:rPr>
          <w:rFonts w:ascii="Arial Narrow" w:hAnsi="Arial Narrow"/>
          <w:sz w:val="22"/>
          <w:szCs w:val="22"/>
        </w:rPr>
        <w:t xml:space="preserve"> de 2015</w:t>
      </w:r>
      <w:r w:rsidRPr="00811F38">
        <w:rPr>
          <w:rFonts w:ascii="Arial Narrow" w:hAnsi="Arial Narrow"/>
          <w:sz w:val="22"/>
          <w:szCs w:val="22"/>
        </w:rPr>
        <w:t xml:space="preserve"> publicó en el Diario Oficial de la Federación el Acuerdo por el que se dan a conocer a los Gobiernos de las Entidades Federativas, la distribución y calendarización para la ministración dur</w:t>
      </w:r>
      <w:r w:rsidR="000A01A7" w:rsidRPr="00811F38">
        <w:rPr>
          <w:rFonts w:ascii="Arial Narrow" w:hAnsi="Arial Narrow"/>
          <w:sz w:val="22"/>
          <w:szCs w:val="22"/>
        </w:rPr>
        <w:t>ante el Ejercicio Fiscal de 2016</w:t>
      </w:r>
      <w:r w:rsidRPr="00811F38">
        <w:rPr>
          <w:rFonts w:ascii="Arial Narrow" w:hAnsi="Arial Narrow"/>
          <w:sz w:val="22"/>
          <w:szCs w:val="22"/>
        </w:rPr>
        <w:t>, de los recurs</w:t>
      </w:r>
      <w:r w:rsidR="0064097B" w:rsidRPr="00811F38">
        <w:rPr>
          <w:rFonts w:ascii="Arial Narrow" w:hAnsi="Arial Narrow"/>
          <w:sz w:val="22"/>
          <w:szCs w:val="22"/>
        </w:rPr>
        <w:t>os correspondientes</w:t>
      </w:r>
      <w:r w:rsidR="00C82888" w:rsidRPr="00811F38">
        <w:rPr>
          <w:rFonts w:ascii="Arial Narrow" w:hAnsi="Arial Narrow"/>
          <w:sz w:val="22"/>
          <w:szCs w:val="22"/>
        </w:rPr>
        <w:t xml:space="preserve"> a los Ramos Generales 28 Participaciones a Entidades Federativas y Municipios, y 33 Aportaciones Federales para Entidades Federativas y Municipios.</w:t>
      </w:r>
    </w:p>
    <w:p w:rsidR="0064097B" w:rsidRPr="007D397C" w:rsidRDefault="0064097B" w:rsidP="008711B3">
      <w:pPr>
        <w:pStyle w:val="Textoindependiente3"/>
        <w:ind w:right="74"/>
        <w:rPr>
          <w:rFonts w:ascii="Arial Narrow" w:hAnsi="Arial Narrow"/>
          <w:sz w:val="24"/>
        </w:rPr>
      </w:pPr>
    </w:p>
    <w:p w:rsidR="00C14EFF" w:rsidRPr="00C65AE4" w:rsidRDefault="00144E87" w:rsidP="00801864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C82888">
        <w:rPr>
          <w:rFonts w:ascii="Arial Narrow" w:hAnsi="Arial Narrow"/>
          <w:sz w:val="22"/>
          <w:szCs w:val="22"/>
        </w:rPr>
        <w:t>Al respecto, las</w:t>
      </w:r>
      <w:r w:rsidR="00C14EFF" w:rsidRPr="00C65AE4">
        <w:rPr>
          <w:rFonts w:ascii="Arial Narrow" w:hAnsi="Arial Narrow"/>
          <w:sz w:val="22"/>
          <w:szCs w:val="22"/>
        </w:rPr>
        <w:t xml:space="preserve"> Aport</w:t>
      </w:r>
      <w:r w:rsidR="00C82888">
        <w:rPr>
          <w:rFonts w:ascii="Arial Narrow" w:hAnsi="Arial Narrow"/>
          <w:sz w:val="22"/>
          <w:szCs w:val="22"/>
        </w:rPr>
        <w:t>aciones Federales que constituyen el Ramo 33, durante</w:t>
      </w:r>
      <w:r w:rsidR="001D1153" w:rsidRPr="00C65AE4">
        <w:rPr>
          <w:rFonts w:ascii="Arial Narrow" w:hAnsi="Arial Narrow"/>
          <w:sz w:val="22"/>
          <w:szCs w:val="22"/>
        </w:rPr>
        <w:t xml:space="preserve"> </w:t>
      </w:r>
      <w:r w:rsidR="0022629C" w:rsidRPr="00C65AE4">
        <w:rPr>
          <w:rFonts w:ascii="Arial Narrow" w:hAnsi="Arial Narrow"/>
          <w:sz w:val="22"/>
          <w:szCs w:val="22"/>
        </w:rPr>
        <w:t xml:space="preserve">el </w:t>
      </w:r>
      <w:r>
        <w:rPr>
          <w:rFonts w:ascii="Arial Narrow" w:hAnsi="Arial Narrow"/>
          <w:sz w:val="22"/>
          <w:szCs w:val="22"/>
        </w:rPr>
        <w:t>cuarto</w:t>
      </w:r>
      <w:r w:rsidR="00C7186F" w:rsidRPr="00C65AE4">
        <w:rPr>
          <w:rFonts w:ascii="Arial Narrow" w:hAnsi="Arial Narrow"/>
          <w:sz w:val="22"/>
          <w:szCs w:val="22"/>
        </w:rPr>
        <w:t xml:space="preserve"> trimestre</w:t>
      </w:r>
      <w:r w:rsidR="004D488E" w:rsidRPr="00C65AE4">
        <w:rPr>
          <w:rFonts w:ascii="Arial Narrow" w:hAnsi="Arial Narrow"/>
          <w:sz w:val="22"/>
          <w:szCs w:val="22"/>
        </w:rPr>
        <w:t xml:space="preserve"> importan $ </w:t>
      </w:r>
      <w:r w:rsidR="000C14BA">
        <w:rPr>
          <w:rFonts w:ascii="Arial Narrow" w:hAnsi="Arial Narrow"/>
          <w:sz w:val="22"/>
          <w:szCs w:val="22"/>
        </w:rPr>
        <w:t>2,537,</w:t>
      </w:r>
      <w:r w:rsidR="003739AB">
        <w:rPr>
          <w:rFonts w:ascii="Arial Narrow" w:hAnsi="Arial Narrow"/>
          <w:sz w:val="22"/>
          <w:szCs w:val="22"/>
        </w:rPr>
        <w:t>13</w:t>
      </w:r>
      <w:r w:rsidR="000C14BA">
        <w:rPr>
          <w:rFonts w:ascii="Arial Narrow" w:hAnsi="Arial Narrow"/>
          <w:sz w:val="22"/>
          <w:szCs w:val="22"/>
        </w:rPr>
        <w:t>0,192.05</w:t>
      </w:r>
      <w:r w:rsidR="004D488E" w:rsidRPr="00C65AE4">
        <w:rPr>
          <w:rFonts w:ascii="Arial Narrow" w:hAnsi="Arial Narrow"/>
          <w:sz w:val="22"/>
          <w:szCs w:val="22"/>
        </w:rPr>
        <w:t xml:space="preserve"> </w:t>
      </w:r>
      <w:r w:rsidR="00CF48D9" w:rsidRPr="00C65AE4">
        <w:rPr>
          <w:rFonts w:ascii="Arial Narrow" w:hAnsi="Arial Narrow"/>
          <w:sz w:val="22"/>
          <w:szCs w:val="22"/>
        </w:rPr>
        <w:t>(</w:t>
      </w:r>
      <w:r w:rsidR="000C14BA">
        <w:rPr>
          <w:rFonts w:ascii="Arial Narrow" w:hAnsi="Arial Narrow"/>
          <w:sz w:val="22"/>
          <w:szCs w:val="22"/>
        </w:rPr>
        <w:t xml:space="preserve">dos mil quinientos treinta y siete millones </w:t>
      </w:r>
      <w:r w:rsidR="003739AB">
        <w:rPr>
          <w:rFonts w:ascii="Arial Narrow" w:hAnsi="Arial Narrow"/>
          <w:sz w:val="22"/>
          <w:szCs w:val="22"/>
        </w:rPr>
        <w:t>ciento treinta</w:t>
      </w:r>
      <w:r w:rsidR="000C14BA">
        <w:rPr>
          <w:rFonts w:ascii="Arial Narrow" w:hAnsi="Arial Narrow"/>
          <w:sz w:val="22"/>
          <w:szCs w:val="22"/>
        </w:rPr>
        <w:t xml:space="preserve"> mil ciento noventa y dos </w:t>
      </w:r>
      <w:r w:rsidR="004B1CD4" w:rsidRPr="00C65AE4">
        <w:rPr>
          <w:rFonts w:ascii="Arial Narrow" w:hAnsi="Arial Narrow"/>
          <w:sz w:val="22"/>
          <w:szCs w:val="22"/>
        </w:rPr>
        <w:t xml:space="preserve">pesos </w:t>
      </w:r>
      <w:r w:rsidR="000C14BA">
        <w:rPr>
          <w:rFonts w:ascii="Arial Narrow" w:hAnsi="Arial Narrow"/>
          <w:sz w:val="22"/>
          <w:szCs w:val="22"/>
        </w:rPr>
        <w:t>05</w:t>
      </w:r>
      <w:r w:rsidR="00C14EFF" w:rsidRPr="00C65AE4">
        <w:rPr>
          <w:rFonts w:ascii="Arial Narrow" w:hAnsi="Arial Narrow"/>
          <w:sz w:val="22"/>
          <w:szCs w:val="22"/>
        </w:rPr>
        <w:t>/100 m.n.)</w:t>
      </w:r>
      <w:r w:rsidR="002960E3" w:rsidRPr="00C65AE4">
        <w:rPr>
          <w:rFonts w:ascii="Arial Narrow" w:hAnsi="Arial Narrow"/>
          <w:sz w:val="22"/>
          <w:szCs w:val="22"/>
        </w:rPr>
        <w:t>,</w:t>
      </w:r>
      <w:r w:rsidR="005E1728" w:rsidRPr="00C65AE4">
        <w:rPr>
          <w:rFonts w:ascii="Arial Narrow" w:hAnsi="Arial Narrow"/>
          <w:sz w:val="22"/>
          <w:szCs w:val="22"/>
        </w:rPr>
        <w:t xml:space="preserve"> según</w:t>
      </w:r>
      <w:r w:rsidR="00C14EFF" w:rsidRPr="00C65AE4">
        <w:rPr>
          <w:rFonts w:ascii="Arial Narrow" w:hAnsi="Arial Narrow"/>
          <w:sz w:val="22"/>
          <w:szCs w:val="22"/>
        </w:rPr>
        <w:t xml:space="preserve"> el detalle siguiente:</w:t>
      </w:r>
    </w:p>
    <w:p w:rsidR="00B0507E" w:rsidRDefault="00C14EFF" w:rsidP="00B0507E">
      <w:pPr>
        <w:pStyle w:val="Textoindependiente3"/>
        <w:spacing w:line="240" w:lineRule="exact"/>
        <w:ind w:right="74"/>
        <w:rPr>
          <w:sz w:val="25"/>
        </w:rPr>
      </w:pPr>
      <w:r>
        <w:rPr>
          <w:sz w:val="25"/>
        </w:rPr>
        <w:tab/>
        <w:t xml:space="preserve"> </w:t>
      </w:r>
    </w:p>
    <w:p w:rsidR="00FA7311" w:rsidRDefault="001C73DC" w:rsidP="00AA3A1B">
      <w:pPr>
        <w:pStyle w:val="Textoindependiente3"/>
        <w:ind w:right="72"/>
        <w:rPr>
          <w:sz w:val="25"/>
        </w:rPr>
      </w:pPr>
      <w:r>
        <w:rPr>
          <w:noProof/>
          <w:sz w:val="25"/>
        </w:rPr>
        <w:pict>
          <v:shape id="_x0000_s5005" type="#_x0000_t75" style="position:absolute;left:0;text-align:left;margin-left:.7pt;margin-top:-.3pt;width:433pt;height:123.25pt;z-index:251671040;mso-position-horizontal-relative:text;mso-position-vertical-relative:text">
            <v:imagedata r:id="rId15" o:title=""/>
          </v:shape>
          <o:OLEObject Type="Embed" ProgID="Excel.Sheet.8" ShapeID="_x0000_s5005" DrawAspect="Content" ObjectID="_1553337348" r:id="rId16"/>
        </w:pict>
      </w:r>
    </w:p>
    <w:p w:rsidR="00CA448E" w:rsidRDefault="00CA448E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811F38">
      <w:pPr>
        <w:pStyle w:val="Textoindependiente3"/>
        <w:spacing w:after="240"/>
        <w:ind w:right="74"/>
        <w:rPr>
          <w:sz w:val="25"/>
        </w:rPr>
      </w:pPr>
    </w:p>
    <w:p w:rsidR="00B261A6" w:rsidRPr="004B3808" w:rsidRDefault="00811F38" w:rsidP="00AA3A1B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4B3808" w:rsidRPr="004B3808">
        <w:rPr>
          <w:rFonts w:ascii="Arial Narrow" w:hAnsi="Arial Narrow"/>
          <w:sz w:val="22"/>
          <w:szCs w:val="22"/>
        </w:rPr>
        <w:t xml:space="preserve">Al cierre de </w:t>
      </w:r>
      <w:r w:rsidR="00144E87">
        <w:rPr>
          <w:rFonts w:ascii="Arial Narrow" w:hAnsi="Arial Narrow"/>
          <w:sz w:val="22"/>
          <w:szCs w:val="22"/>
        </w:rPr>
        <w:t>Dic</w:t>
      </w:r>
      <w:r w:rsidR="00AB65A9">
        <w:rPr>
          <w:rFonts w:ascii="Arial Narrow" w:hAnsi="Arial Narrow"/>
          <w:sz w:val="22"/>
          <w:szCs w:val="22"/>
        </w:rPr>
        <w:t>iembre</w:t>
      </w:r>
      <w:r w:rsidR="004B3808" w:rsidRPr="004B3808">
        <w:rPr>
          <w:rFonts w:ascii="Arial Narrow" w:hAnsi="Arial Narrow"/>
          <w:sz w:val="22"/>
          <w:szCs w:val="22"/>
        </w:rPr>
        <w:t xml:space="preserve"> de 2016, los ingresos acumulados correspondientes al Ramo 33 ascienden a l</w:t>
      </w:r>
      <w:r w:rsidR="000C14BA">
        <w:rPr>
          <w:rFonts w:ascii="Arial Narrow" w:hAnsi="Arial Narrow"/>
          <w:sz w:val="22"/>
          <w:szCs w:val="22"/>
        </w:rPr>
        <w:t xml:space="preserve">a cantidad de $ </w:t>
      </w:r>
      <w:r w:rsidR="003739AB">
        <w:rPr>
          <w:rFonts w:ascii="Arial Narrow" w:hAnsi="Arial Narrow"/>
          <w:sz w:val="22"/>
          <w:szCs w:val="22"/>
        </w:rPr>
        <w:t>8,512,49</w:t>
      </w:r>
      <w:r w:rsidR="000C14BA">
        <w:rPr>
          <w:rFonts w:ascii="Arial Narrow" w:hAnsi="Arial Narrow"/>
          <w:sz w:val="22"/>
          <w:szCs w:val="22"/>
        </w:rPr>
        <w:t>5,271.99</w:t>
      </w:r>
      <w:r w:rsidR="004B3808" w:rsidRPr="004B3808">
        <w:rPr>
          <w:rFonts w:ascii="Arial Narrow" w:hAnsi="Arial Narrow"/>
          <w:sz w:val="22"/>
          <w:szCs w:val="22"/>
        </w:rPr>
        <w:t xml:space="preserve"> (</w:t>
      </w:r>
      <w:r w:rsidR="000C14BA">
        <w:rPr>
          <w:rFonts w:ascii="Arial Narrow" w:hAnsi="Arial Narrow"/>
          <w:sz w:val="22"/>
          <w:szCs w:val="22"/>
        </w:rPr>
        <w:t xml:space="preserve">ocho mil quinientos </w:t>
      </w:r>
      <w:r w:rsidR="003739AB">
        <w:rPr>
          <w:rFonts w:ascii="Arial Narrow" w:hAnsi="Arial Narrow"/>
          <w:sz w:val="22"/>
          <w:szCs w:val="22"/>
        </w:rPr>
        <w:t>doce millones cuatrocientos nov</w:t>
      </w:r>
      <w:r w:rsidR="000C14BA">
        <w:rPr>
          <w:rFonts w:ascii="Arial Narrow" w:hAnsi="Arial Narrow"/>
          <w:sz w:val="22"/>
          <w:szCs w:val="22"/>
        </w:rPr>
        <w:t>enta y cinco mil doscientos setenta y un pesos 99</w:t>
      </w:r>
      <w:r w:rsidR="004B3808" w:rsidRPr="004B3808">
        <w:rPr>
          <w:rFonts w:ascii="Arial Narrow" w:hAnsi="Arial Narrow"/>
          <w:sz w:val="22"/>
          <w:szCs w:val="22"/>
        </w:rPr>
        <w:t>/100 m. n.).</w:t>
      </w:r>
    </w:p>
    <w:p w:rsidR="00537C66" w:rsidRPr="00735429" w:rsidRDefault="00B261A6" w:rsidP="00811F38">
      <w:pPr>
        <w:pStyle w:val="Textoindependiente3"/>
        <w:ind w:right="72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 w:rsidR="0093315B" w:rsidRPr="00735429">
        <w:rPr>
          <w:rFonts w:ascii="Arial Narrow" w:hAnsi="Arial Narrow"/>
          <w:b/>
          <w:sz w:val="26"/>
          <w:szCs w:val="26"/>
          <w:u w:val="single"/>
        </w:rPr>
        <w:t>Convenios</w:t>
      </w:r>
    </w:p>
    <w:p w:rsidR="006D0482" w:rsidRDefault="006D0482" w:rsidP="00CE1144">
      <w:pPr>
        <w:pStyle w:val="Textoindependiente3"/>
        <w:spacing w:line="220" w:lineRule="exact"/>
        <w:ind w:right="74"/>
      </w:pPr>
      <w:r>
        <w:tab/>
      </w:r>
    </w:p>
    <w:p w:rsidR="00FC0E36" w:rsidRDefault="006D0482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tab/>
      </w:r>
      <w:r w:rsidR="00A71F0F">
        <w:rPr>
          <w:rFonts w:ascii="Arial Narrow" w:hAnsi="Arial Narrow"/>
          <w:sz w:val="22"/>
          <w:szCs w:val="22"/>
        </w:rPr>
        <w:t>En</w:t>
      </w:r>
      <w:r w:rsidR="00A17C92">
        <w:rPr>
          <w:rFonts w:ascii="Arial Narrow" w:hAnsi="Arial Narrow"/>
          <w:sz w:val="22"/>
          <w:szCs w:val="22"/>
        </w:rPr>
        <w:t xml:space="preserve"> el cuarto</w:t>
      </w:r>
      <w:r w:rsidR="000A01A7">
        <w:rPr>
          <w:rFonts w:ascii="Arial Narrow" w:hAnsi="Arial Narrow"/>
          <w:sz w:val="22"/>
          <w:szCs w:val="22"/>
        </w:rPr>
        <w:t xml:space="preserve"> trimestre</w:t>
      </w:r>
      <w:r w:rsidR="00C82888">
        <w:rPr>
          <w:rFonts w:ascii="Arial Narrow" w:hAnsi="Arial Narrow"/>
          <w:sz w:val="22"/>
          <w:szCs w:val="22"/>
        </w:rPr>
        <w:t xml:space="preserve"> </w:t>
      </w:r>
      <w:r w:rsidR="000A01A7">
        <w:rPr>
          <w:rFonts w:ascii="Arial Narrow" w:hAnsi="Arial Narrow"/>
          <w:sz w:val="22"/>
          <w:szCs w:val="22"/>
        </w:rPr>
        <w:t>se</w:t>
      </w:r>
      <w:r w:rsidR="00C82888">
        <w:rPr>
          <w:rFonts w:ascii="Arial Narrow" w:hAnsi="Arial Narrow"/>
          <w:sz w:val="22"/>
          <w:szCs w:val="22"/>
        </w:rPr>
        <w:t xml:space="preserve"> capta</w:t>
      </w:r>
      <w:r w:rsidR="00A71F0F">
        <w:rPr>
          <w:rFonts w:ascii="Arial Narrow" w:hAnsi="Arial Narrow"/>
          <w:sz w:val="22"/>
          <w:szCs w:val="22"/>
        </w:rPr>
        <w:t xml:space="preserve">ron ingresos </w:t>
      </w:r>
      <w:r w:rsidR="00735429" w:rsidRPr="00C65AE4">
        <w:rPr>
          <w:rFonts w:ascii="Arial Narrow" w:hAnsi="Arial Narrow"/>
          <w:sz w:val="22"/>
          <w:szCs w:val="22"/>
        </w:rPr>
        <w:t>en este rubro por</w:t>
      </w:r>
      <w:r w:rsidR="00A71F0F">
        <w:rPr>
          <w:rFonts w:ascii="Arial Narrow" w:hAnsi="Arial Narrow"/>
          <w:sz w:val="22"/>
          <w:szCs w:val="22"/>
        </w:rPr>
        <w:t xml:space="preserve"> </w:t>
      </w:r>
      <w:r w:rsidR="00735429" w:rsidRPr="00C65AE4">
        <w:rPr>
          <w:rFonts w:ascii="Arial Narrow" w:hAnsi="Arial Narrow"/>
          <w:sz w:val="22"/>
          <w:szCs w:val="22"/>
        </w:rPr>
        <w:t>$</w:t>
      </w:r>
      <w:r w:rsidR="00A17C92">
        <w:rPr>
          <w:rFonts w:ascii="Arial Narrow" w:hAnsi="Arial Narrow"/>
          <w:sz w:val="22"/>
          <w:szCs w:val="22"/>
        </w:rPr>
        <w:t xml:space="preserve"> 2,295,406,365.11</w:t>
      </w:r>
      <w:r w:rsidR="009A4C4B" w:rsidRPr="00C65AE4">
        <w:rPr>
          <w:rFonts w:ascii="Arial Narrow" w:hAnsi="Arial Narrow"/>
          <w:sz w:val="22"/>
          <w:szCs w:val="22"/>
        </w:rPr>
        <w:t xml:space="preserve"> (</w:t>
      </w:r>
      <w:r w:rsidR="00A17C92">
        <w:rPr>
          <w:rFonts w:ascii="Arial Narrow" w:hAnsi="Arial Narrow"/>
          <w:sz w:val="22"/>
          <w:szCs w:val="22"/>
        </w:rPr>
        <w:t>dos mil doscientos noventa y cinco millones cuatrocientos seis mil trescientos sesenta y cinco pesos 11</w:t>
      </w:r>
      <w:r w:rsidR="009A4C4B" w:rsidRPr="00C65AE4">
        <w:rPr>
          <w:rFonts w:ascii="Arial Narrow" w:hAnsi="Arial Narrow"/>
          <w:sz w:val="22"/>
          <w:szCs w:val="22"/>
        </w:rPr>
        <w:t>/100 m. n.) para ser invertidos en diversos programas y acciones en</w:t>
      </w:r>
      <w:r w:rsidR="00591270" w:rsidRPr="00C65AE4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b</w:t>
      </w:r>
      <w:r w:rsidR="000F27BE" w:rsidRPr="00C65AE4">
        <w:rPr>
          <w:rFonts w:ascii="Arial Narrow" w:hAnsi="Arial Narrow"/>
          <w:sz w:val="22"/>
          <w:szCs w:val="22"/>
        </w:rPr>
        <w:t>eneficio de la entidad</w:t>
      </w:r>
      <w:r w:rsidR="004F07D7" w:rsidRPr="00C65AE4">
        <w:rPr>
          <w:rFonts w:ascii="Arial Narrow" w:hAnsi="Arial Narrow"/>
          <w:sz w:val="22"/>
          <w:szCs w:val="22"/>
        </w:rPr>
        <w:t>,</w:t>
      </w:r>
      <w:r w:rsidR="000F27BE" w:rsidRPr="00C65AE4">
        <w:rPr>
          <w:rFonts w:ascii="Arial Narrow" w:hAnsi="Arial Narrow"/>
          <w:sz w:val="22"/>
          <w:szCs w:val="22"/>
        </w:rPr>
        <w:t xml:space="preserve"> que se detallan </w:t>
      </w:r>
      <w:r w:rsidR="000F570F">
        <w:rPr>
          <w:rFonts w:ascii="Arial Narrow" w:hAnsi="Arial Narrow"/>
          <w:sz w:val="22"/>
          <w:szCs w:val="22"/>
        </w:rPr>
        <w:t xml:space="preserve">en la página siguiente, en el que </w:t>
      </w:r>
      <w:r w:rsidR="00FC0E36">
        <w:rPr>
          <w:rFonts w:ascii="Arial Narrow" w:hAnsi="Arial Narrow"/>
          <w:sz w:val="22"/>
          <w:szCs w:val="22"/>
        </w:rPr>
        <w:t xml:space="preserve">se </w:t>
      </w:r>
      <w:r w:rsidR="000F570F">
        <w:rPr>
          <w:rFonts w:ascii="Arial Narrow" w:hAnsi="Arial Narrow"/>
          <w:sz w:val="22"/>
          <w:szCs w:val="22"/>
        </w:rPr>
        <w:t>muestra un acumulado en este rubro</w:t>
      </w:r>
      <w:r w:rsidR="00A17C92">
        <w:rPr>
          <w:rFonts w:ascii="Arial Narrow" w:hAnsi="Arial Narrow"/>
          <w:sz w:val="22"/>
          <w:szCs w:val="22"/>
        </w:rPr>
        <w:t xml:space="preserve"> de $ 5,003,045,029.61</w:t>
      </w:r>
      <w:r w:rsidR="00DC5B5F">
        <w:rPr>
          <w:rFonts w:ascii="Arial Narrow" w:hAnsi="Arial Narrow"/>
          <w:sz w:val="22"/>
          <w:szCs w:val="22"/>
        </w:rPr>
        <w:t xml:space="preserve"> (</w:t>
      </w:r>
      <w:r w:rsidR="00A17C92">
        <w:rPr>
          <w:rFonts w:ascii="Arial Narrow" w:hAnsi="Arial Narrow"/>
          <w:sz w:val="22"/>
          <w:szCs w:val="22"/>
        </w:rPr>
        <w:t>cinco mil tres millones cuarenta y cinco mil veintinueve pesos 61</w:t>
      </w:r>
      <w:r w:rsidR="00FC0E36">
        <w:rPr>
          <w:rFonts w:ascii="Arial Narrow" w:hAnsi="Arial Narrow"/>
          <w:sz w:val="22"/>
          <w:szCs w:val="22"/>
        </w:rPr>
        <w:t>/100 m. n.),</w:t>
      </w:r>
      <w:r w:rsidR="00FC0E36" w:rsidRPr="00C65AE4">
        <w:rPr>
          <w:rFonts w:ascii="Arial Narrow" w:hAnsi="Arial Narrow"/>
          <w:sz w:val="22"/>
          <w:szCs w:val="22"/>
        </w:rPr>
        <w:t xml:space="preserve"> </w:t>
      </w:r>
    </w:p>
    <w:p w:rsidR="00FC0E36" w:rsidRDefault="00FC0E36" w:rsidP="0020163D">
      <w:pPr>
        <w:pStyle w:val="Textoindependiente2"/>
        <w:tabs>
          <w:tab w:val="left" w:pos="567"/>
          <w:tab w:val="right" w:pos="7797"/>
        </w:tabs>
        <w:spacing w:line="180" w:lineRule="exact"/>
        <w:ind w:right="74"/>
        <w:rPr>
          <w:rFonts w:ascii="Arial Narrow" w:hAnsi="Arial Narrow"/>
          <w:sz w:val="22"/>
          <w:szCs w:val="22"/>
        </w:rPr>
      </w:pPr>
    </w:p>
    <w:p w:rsidR="00A17C92" w:rsidRDefault="00FC0E36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</w:rPr>
        <w:tab/>
      </w:r>
      <w:r w:rsidR="006B5689" w:rsidRPr="00C65AE4">
        <w:rPr>
          <w:rFonts w:ascii="Arial Narrow" w:hAnsi="Arial Narrow"/>
          <w:bCs/>
          <w:sz w:val="22"/>
          <w:szCs w:val="22"/>
          <w:lang w:val="es-ES"/>
        </w:rPr>
        <w:t xml:space="preserve">Al respecto, </w:t>
      </w:r>
      <w:r w:rsidR="00BD787B" w:rsidRPr="00C65AE4">
        <w:rPr>
          <w:rFonts w:ascii="Arial Narrow" w:hAnsi="Arial Narrow"/>
          <w:bCs/>
          <w:sz w:val="22"/>
          <w:szCs w:val="22"/>
          <w:lang w:val="es-ES"/>
        </w:rPr>
        <w:t>destaca en primer término</w:t>
      </w:r>
      <w:r w:rsidR="00DC5B5F">
        <w:rPr>
          <w:rFonts w:ascii="Arial Narrow" w:hAnsi="Arial Narrow"/>
          <w:bCs/>
          <w:sz w:val="22"/>
          <w:szCs w:val="22"/>
          <w:lang w:val="es-ES"/>
        </w:rPr>
        <w:t xml:space="preserve"> la cantidad de</w:t>
      </w:r>
      <w:r w:rsidR="00A17C92">
        <w:rPr>
          <w:rFonts w:ascii="Arial Narrow" w:hAnsi="Arial Narrow"/>
          <w:bCs/>
          <w:sz w:val="22"/>
          <w:szCs w:val="22"/>
          <w:lang w:val="es-ES"/>
        </w:rPr>
        <w:t xml:space="preserve"> $ 930</w:t>
      </w:r>
      <w:proofErr w:type="gramStart"/>
      <w:r w:rsidR="00A17C92">
        <w:rPr>
          <w:rFonts w:ascii="Arial Narrow" w:hAnsi="Arial Narrow"/>
          <w:bCs/>
          <w:sz w:val="22"/>
          <w:szCs w:val="22"/>
          <w:lang w:val="es-ES"/>
        </w:rPr>
        <w:t>,000,000.00</w:t>
      </w:r>
      <w:proofErr w:type="gramEnd"/>
      <w:r w:rsidR="00A17C92">
        <w:rPr>
          <w:rFonts w:ascii="Arial Narrow" w:hAnsi="Arial Narrow"/>
          <w:bCs/>
          <w:sz w:val="22"/>
          <w:szCs w:val="22"/>
          <w:lang w:val="es-ES"/>
        </w:rPr>
        <w:t xml:space="preserve"> (novecientos treinta millones de pesos 00/100 m. n. ) recibido en el cuarto trimestre correspondiente a recursos por concepto de Fortalecimiento Financiero, con lo que se alcanzó un acumulado anual de $ 1,021,000,000.00 (un mil </w:t>
      </w:r>
      <w:proofErr w:type="spellStart"/>
      <w:r w:rsidR="00A17C92">
        <w:rPr>
          <w:rFonts w:ascii="Arial Narrow" w:hAnsi="Arial Narrow"/>
          <w:bCs/>
          <w:sz w:val="22"/>
          <w:szCs w:val="22"/>
          <w:lang w:val="es-ES"/>
        </w:rPr>
        <w:t>veintiun</w:t>
      </w:r>
      <w:proofErr w:type="spellEnd"/>
      <w:r w:rsidR="00A17C92">
        <w:rPr>
          <w:rFonts w:ascii="Arial Narrow" w:hAnsi="Arial Narrow"/>
          <w:bCs/>
          <w:sz w:val="22"/>
          <w:szCs w:val="22"/>
          <w:lang w:val="es-ES"/>
        </w:rPr>
        <w:t xml:space="preserve"> millones de pesos 00/100 m. n.).</w:t>
      </w:r>
    </w:p>
    <w:p w:rsidR="00A17C92" w:rsidRDefault="00A17C92" w:rsidP="0020163D">
      <w:pPr>
        <w:pStyle w:val="Textoindependiente2"/>
        <w:tabs>
          <w:tab w:val="left" w:pos="567"/>
          <w:tab w:val="right" w:pos="7797"/>
        </w:tabs>
        <w:spacing w:line="180" w:lineRule="exact"/>
        <w:ind w:right="74"/>
        <w:rPr>
          <w:rFonts w:ascii="Arial Narrow" w:hAnsi="Arial Narrow"/>
          <w:bCs/>
          <w:sz w:val="22"/>
          <w:szCs w:val="22"/>
          <w:lang w:val="es-ES"/>
        </w:rPr>
      </w:pPr>
    </w:p>
    <w:p w:rsidR="00811F38" w:rsidRPr="00C65AE4" w:rsidRDefault="00DC5B5F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 xml:space="preserve"> </w:t>
      </w:r>
      <w:r w:rsidR="0030014D">
        <w:rPr>
          <w:rFonts w:ascii="Arial Narrow" w:hAnsi="Arial Narrow"/>
          <w:bCs/>
          <w:sz w:val="22"/>
          <w:szCs w:val="22"/>
          <w:lang w:val="es-ES"/>
        </w:rPr>
        <w:tab/>
        <w:t>En segundo lugar resalta la cifra de  $ 420,186,745.04</w:t>
      </w:r>
      <w:r w:rsidR="00334131" w:rsidRPr="00C65AE4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 w:rsidR="0030014D">
        <w:rPr>
          <w:rFonts w:ascii="Arial Narrow" w:hAnsi="Arial Narrow"/>
          <w:bCs/>
          <w:sz w:val="22"/>
          <w:szCs w:val="22"/>
          <w:lang w:val="es-ES"/>
        </w:rPr>
        <w:t>cuatrocientos veinte millones ciento ochenta y seis mil setecientos cuarenta y cinco pesos 04</w:t>
      </w:r>
      <w:r w:rsidR="00BD787B" w:rsidRPr="00C65AE4">
        <w:rPr>
          <w:rFonts w:ascii="Arial Narrow" w:hAnsi="Arial Narrow"/>
          <w:bCs/>
          <w:sz w:val="22"/>
          <w:szCs w:val="22"/>
          <w:lang w:val="es-ES"/>
        </w:rPr>
        <w:t xml:space="preserve">/100 m. n.) 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>a favor de la Universidad Autónoma de Nayarit, referente a las asignac</w:t>
      </w:r>
      <w:r w:rsidR="0030014D">
        <w:rPr>
          <w:rFonts w:ascii="Arial Narrow" w:hAnsi="Arial Narrow"/>
          <w:bCs/>
          <w:sz w:val="22"/>
          <w:szCs w:val="22"/>
          <w:lang w:val="es-ES"/>
        </w:rPr>
        <w:t>iones que durante el actual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 xml:space="preserve"> trimestre efectuó la Secretaría de Educación Pública por concepto de subsidio ordinario para gasto corriente de dicha Institución de Educación Superior</w:t>
      </w:r>
      <w:r w:rsidR="0030014D">
        <w:rPr>
          <w:rFonts w:ascii="Arial Narrow" w:hAnsi="Arial Narrow"/>
          <w:bCs/>
          <w:sz w:val="22"/>
          <w:szCs w:val="22"/>
          <w:lang w:val="es-ES"/>
        </w:rPr>
        <w:t xml:space="preserve">, generándose un </w:t>
      </w:r>
      <w:r w:rsidR="00811F38">
        <w:rPr>
          <w:rFonts w:ascii="Arial Narrow" w:hAnsi="Arial Narrow"/>
          <w:bCs/>
          <w:sz w:val="22"/>
          <w:szCs w:val="22"/>
          <w:lang w:val="es-ES"/>
        </w:rPr>
        <w:t>monto acumulado por dicho</w:t>
      </w:r>
      <w:r w:rsidR="000F570F">
        <w:rPr>
          <w:rFonts w:ascii="Arial Narrow" w:hAnsi="Arial Narrow"/>
          <w:bCs/>
          <w:sz w:val="22"/>
          <w:szCs w:val="22"/>
          <w:lang w:val="es-ES"/>
        </w:rPr>
        <w:t xml:space="preserve"> concepto </w:t>
      </w:r>
      <w:r w:rsidR="0030014D">
        <w:rPr>
          <w:rFonts w:ascii="Arial Narrow" w:hAnsi="Arial Narrow"/>
          <w:bCs/>
          <w:sz w:val="22"/>
          <w:szCs w:val="22"/>
          <w:lang w:val="es-ES"/>
        </w:rPr>
        <w:t>de $ 1,408,213,239.49</w:t>
      </w:r>
      <w:r w:rsidR="00811F38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 w:rsidR="0030014D">
        <w:rPr>
          <w:rFonts w:ascii="Arial Narrow" w:hAnsi="Arial Narrow"/>
          <w:bCs/>
          <w:sz w:val="22"/>
          <w:szCs w:val="22"/>
          <w:lang w:val="es-ES"/>
        </w:rPr>
        <w:t>un mil cuatrocientos ocho millones doscientos trece mil doscientos treinta y nueve pesos 49</w:t>
      </w:r>
      <w:r w:rsidR="00811F38">
        <w:rPr>
          <w:rFonts w:ascii="Arial Narrow" w:hAnsi="Arial Narrow"/>
          <w:bCs/>
          <w:sz w:val="22"/>
          <w:szCs w:val="22"/>
          <w:lang w:val="es-ES"/>
        </w:rPr>
        <w:t>/100 m. n.).</w:t>
      </w:r>
    </w:p>
    <w:p w:rsidR="00061E32" w:rsidRDefault="00904F1A" w:rsidP="0020163D">
      <w:pPr>
        <w:pStyle w:val="Textoindependiente2"/>
        <w:tabs>
          <w:tab w:val="left" w:pos="567"/>
          <w:tab w:val="right" w:pos="7797"/>
        </w:tabs>
        <w:spacing w:line="180" w:lineRule="exact"/>
        <w:ind w:right="74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 xml:space="preserve">          </w:t>
      </w:r>
    </w:p>
    <w:p w:rsidR="005D0812" w:rsidRDefault="000F570F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</w:r>
      <w:r w:rsidR="0020163D">
        <w:rPr>
          <w:rFonts w:ascii="Arial Narrow" w:hAnsi="Arial Narrow"/>
          <w:bCs/>
          <w:sz w:val="22"/>
          <w:szCs w:val="22"/>
          <w:lang w:val="es-ES"/>
        </w:rPr>
        <w:t>También</w:t>
      </w:r>
      <w:r>
        <w:rPr>
          <w:rFonts w:ascii="Arial Narrow" w:hAnsi="Arial Narrow"/>
          <w:bCs/>
          <w:sz w:val="22"/>
          <w:szCs w:val="22"/>
          <w:lang w:val="es-ES"/>
        </w:rPr>
        <w:t>,</w:t>
      </w:r>
      <w:r w:rsidR="00061E32">
        <w:rPr>
          <w:rFonts w:ascii="Arial Narrow" w:hAnsi="Arial Narrow"/>
          <w:bCs/>
          <w:sz w:val="22"/>
          <w:szCs w:val="22"/>
          <w:lang w:val="es-ES"/>
        </w:rPr>
        <w:t xml:space="preserve"> se refle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>ja</w:t>
      </w:r>
      <w:r>
        <w:rPr>
          <w:rFonts w:ascii="Arial Narrow" w:hAnsi="Arial Narrow"/>
          <w:bCs/>
          <w:sz w:val="22"/>
          <w:szCs w:val="22"/>
          <w:lang w:val="es-ES"/>
        </w:rPr>
        <w:t xml:space="preserve"> un importe de $ 190,068,055.02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>
        <w:rPr>
          <w:rFonts w:ascii="Arial Narrow" w:hAnsi="Arial Narrow"/>
          <w:bCs/>
          <w:sz w:val="22"/>
          <w:szCs w:val="22"/>
          <w:lang w:val="es-ES"/>
        </w:rPr>
        <w:t>ciento noventa millones sesenta y ocho mil cincuenta y cinco pesos 02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 xml:space="preserve">/100 m. n.) </w:t>
      </w:r>
      <w:r w:rsidR="006B5689" w:rsidRPr="00C65AE4">
        <w:rPr>
          <w:rFonts w:ascii="Arial Narrow" w:hAnsi="Arial Narrow"/>
          <w:bCs/>
          <w:sz w:val="22"/>
          <w:szCs w:val="22"/>
          <w:lang w:val="es-ES"/>
        </w:rPr>
        <w:t>referente a</w:t>
      </w:r>
      <w:r>
        <w:rPr>
          <w:rFonts w:ascii="Arial Narrow" w:hAnsi="Arial Narrow"/>
          <w:bCs/>
          <w:sz w:val="22"/>
          <w:szCs w:val="22"/>
          <w:lang w:val="es-ES"/>
        </w:rPr>
        <w:t xml:space="preserve"> Ampliaciones para Proyectos de Desarrollo Regional, con lo que se obtuvo un total en el año de $ 269,682,555.02 (doscientos sesenta y nueve millones seiscientos ochenta y dos mil quinientos cincuenta y cinco pesos 02/100 m. n.)</w:t>
      </w:r>
      <w:r w:rsidR="0020163D">
        <w:rPr>
          <w:rFonts w:ascii="Arial Narrow" w:hAnsi="Arial Narrow"/>
          <w:bCs/>
          <w:sz w:val="22"/>
          <w:szCs w:val="22"/>
          <w:lang w:val="es-ES"/>
        </w:rPr>
        <w:t>; así mismo, en materia del Régimen Estatal de Protección Social en Salud se recibió en el trimestre la cantidad de $ 90,784,791.98 (noventa millones setecientos ochenta y cuatro mil setecientos noventa y un pesos 98/100 m. n.), acumulándose anualmente $ 424,991,281.33 (cuatrocientos veinticuatro millones novecientos noventa y un mil doscientos ochenta y un pesos 33/100 m. n.).</w:t>
      </w:r>
    </w:p>
    <w:p w:rsidR="005D0812" w:rsidRDefault="005D0812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</w:p>
    <w:p w:rsidR="00AD1D21" w:rsidRPr="00DC5B5F" w:rsidRDefault="00997290" w:rsidP="00DC5B5F">
      <w:pPr>
        <w:pStyle w:val="Textoindependiente2"/>
        <w:tabs>
          <w:tab w:val="left" w:pos="567"/>
          <w:tab w:val="right" w:pos="7797"/>
        </w:tabs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  <w:r>
        <w:rPr>
          <w:rFonts w:ascii="Arial Narrow" w:hAnsi="Arial Narrow"/>
          <w:b/>
          <w:bCs/>
          <w:noProof/>
        </w:rPr>
        <w:lastRenderedPageBreak/>
        <w:pict>
          <v:shape id="_x0000_s5012" type="#_x0000_t75" style="position:absolute;left:0;text-align:left;margin-left:31.2pt;margin-top:16.45pt;width:393.9pt;height:493.7pt;z-index:251677184;mso-position-horizontal-relative:text;mso-position-vertical-relative:text">
            <v:imagedata r:id="rId17" o:title=""/>
          </v:shape>
          <o:OLEObject Type="Embed" ProgID="Excel.Sheet.8" ShapeID="_x0000_s5012" DrawAspect="Content" ObjectID="_1553337349" r:id="rId18"/>
        </w:pict>
      </w:r>
      <w:r w:rsidR="00DC5B5F" w:rsidRPr="00DC5B5F">
        <w:rPr>
          <w:rFonts w:ascii="Arial Narrow" w:hAnsi="Arial Narrow"/>
          <w:b/>
          <w:bCs/>
          <w:sz w:val="22"/>
          <w:szCs w:val="22"/>
          <w:lang w:val="es-ES"/>
        </w:rPr>
        <w:t>CONVENIOS FEDERALES</w:t>
      </w:r>
    </w:p>
    <w:p w:rsidR="00AD1D21" w:rsidRDefault="00AD1D21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</w:p>
    <w:p w:rsidR="00AD1D21" w:rsidRPr="00C65AE4" w:rsidRDefault="00AD1D21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bookmarkStart w:id="0" w:name="_GoBack"/>
      <w:bookmarkEnd w:id="0"/>
    </w:p>
    <w:sectPr w:rsidR="00AD1D21" w:rsidRPr="00C65AE4" w:rsidSect="006032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2240" w:h="15840" w:code="1"/>
      <w:pgMar w:top="4536" w:right="1259" w:bottom="851" w:left="2268" w:header="720" w:footer="7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DC" w:rsidRDefault="001C73DC">
      <w:r>
        <w:separator/>
      </w:r>
    </w:p>
  </w:endnote>
  <w:endnote w:type="continuationSeparator" w:id="0">
    <w:p w:rsidR="001C73DC" w:rsidRDefault="001C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97290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DC" w:rsidRDefault="001C73DC">
      <w:r>
        <w:separator/>
      </w:r>
    </w:p>
  </w:footnote>
  <w:footnote w:type="continuationSeparator" w:id="0">
    <w:p w:rsidR="001C73DC" w:rsidRDefault="001C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9B1201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12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oNbDAAAA2gAAAA8AAABkcnMvZG93bnJldi54bWxEj1FrwjAUhd8H+w/hDvY2042h0hlFBoKb&#10;+GC7H3DbXJtgc1ObrNZ/b4TBHg/nnO9wFqvRtWKgPljPCl4nGQji2mvLjYKfcvMyBxEissbWMym4&#10;UoDV8vFhgbn2Fz7QUMRGJAiHHBWYGLtcylAbchgmviNO3tH3DmOSfSN1j5cEd618y7KpdGg5LRjs&#10;6NNQfSp+nYLv/fmrKsv9Ditr37fVMOwKc1Tq+Wlcf4CINMb/8F97qxXM4H4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eg1sMAAADaAAAADwAAAAAAAAAAAAAAAACf&#10;AgAAZHJzL2Rvd25yZXYueG1sUEsFBgAAAAAEAAQA9wAAAI8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E51873" w:rsidRPr="003E42F8" w:rsidRDefault="00E51873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E51873" w:rsidRPr="003E42F8" w:rsidRDefault="00E51873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9B1201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9B1201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15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Pr="003E42F8" w:rsidRDefault="00E51873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Pr="003E42F8" w:rsidRDefault="00E51873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1C389A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Enero 30</w:t>
    </w:r>
    <w:r w:rsidR="00783459">
      <w:rPr>
        <w:rFonts w:ascii="Arial Narrow" w:hAnsi="Arial Narrow"/>
        <w:sz w:val="24"/>
        <w:lang w:val="es-MX"/>
      </w:rPr>
      <w:t xml:space="preserve"> de 2017</w:t>
    </w:r>
    <w:r w:rsidR="00E51873" w:rsidRPr="00E403B5">
      <w:rPr>
        <w:rFonts w:ascii="Arial Narrow" w:hAnsi="Arial Narrow"/>
        <w:sz w:val="24"/>
        <w:lang w:val="es-MX"/>
      </w:rPr>
      <w:t xml:space="preserve">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3CDA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4796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065B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BB6"/>
    <w:rsid w:val="00083CDC"/>
    <w:rsid w:val="000842E8"/>
    <w:rsid w:val="000849DD"/>
    <w:rsid w:val="00084A73"/>
    <w:rsid w:val="0008594A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BA"/>
    <w:rsid w:val="000C14D3"/>
    <w:rsid w:val="000C1968"/>
    <w:rsid w:val="000C19A6"/>
    <w:rsid w:val="000C21C5"/>
    <w:rsid w:val="000C23BA"/>
    <w:rsid w:val="000C3020"/>
    <w:rsid w:val="000C39C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6B23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70F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4E87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04F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389A"/>
    <w:rsid w:val="001C4AFF"/>
    <w:rsid w:val="001C5033"/>
    <w:rsid w:val="001C52CA"/>
    <w:rsid w:val="001C6364"/>
    <w:rsid w:val="001C64DC"/>
    <w:rsid w:val="001C6DBF"/>
    <w:rsid w:val="001C73DC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163D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4B5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14D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39AB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0DC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3DBE"/>
    <w:rsid w:val="003C4201"/>
    <w:rsid w:val="003C50C8"/>
    <w:rsid w:val="003C549D"/>
    <w:rsid w:val="003C5CFF"/>
    <w:rsid w:val="003C60C3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1A8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808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25BC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0E4C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812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6DC5"/>
    <w:rsid w:val="005F7840"/>
    <w:rsid w:val="0060013D"/>
    <w:rsid w:val="0060098E"/>
    <w:rsid w:val="006009F1"/>
    <w:rsid w:val="00601034"/>
    <w:rsid w:val="00601303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2795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6DFE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DC0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3459"/>
    <w:rsid w:val="007841FB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29A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5CF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5744"/>
    <w:rsid w:val="00806542"/>
    <w:rsid w:val="008065BA"/>
    <w:rsid w:val="00806B9F"/>
    <w:rsid w:val="00807A1A"/>
    <w:rsid w:val="00807A6C"/>
    <w:rsid w:val="00810A65"/>
    <w:rsid w:val="008111DC"/>
    <w:rsid w:val="00811A75"/>
    <w:rsid w:val="00811F38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2125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697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24A1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68A7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27B0F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290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A7E0B"/>
    <w:rsid w:val="009B0717"/>
    <w:rsid w:val="009B0C04"/>
    <w:rsid w:val="009B1201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26D1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17C92"/>
    <w:rsid w:val="00A21361"/>
    <w:rsid w:val="00A2363B"/>
    <w:rsid w:val="00A23AFA"/>
    <w:rsid w:val="00A240B6"/>
    <w:rsid w:val="00A24434"/>
    <w:rsid w:val="00A244E9"/>
    <w:rsid w:val="00A2508D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3CF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5A9"/>
    <w:rsid w:val="00AB68CF"/>
    <w:rsid w:val="00AB6A16"/>
    <w:rsid w:val="00AB7645"/>
    <w:rsid w:val="00AB77C8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1D21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2F4E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3D66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3C5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63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3C49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144"/>
    <w:rsid w:val="00CE128D"/>
    <w:rsid w:val="00CE13C6"/>
    <w:rsid w:val="00CE1F50"/>
    <w:rsid w:val="00CE2412"/>
    <w:rsid w:val="00CE24DB"/>
    <w:rsid w:val="00CE2B67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2655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B5F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8ED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68A5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5C4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1EAA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0E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59B2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681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1909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0E36"/>
    <w:rsid w:val="00FC19EE"/>
    <w:rsid w:val="00FC1D8F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945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584"/>
    <w:rsid w:val="00FF4EA0"/>
    <w:rsid w:val="00FF52F8"/>
    <w:rsid w:val="00FF53D7"/>
    <w:rsid w:val="00FF5ABE"/>
    <w:rsid w:val="00FF76AB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3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4DE7-14BA-4A56-BBC3-1FA1AC23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2307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32</cp:revision>
  <cp:lastPrinted>2017-04-10T19:48:00Z</cp:lastPrinted>
  <dcterms:created xsi:type="dcterms:W3CDTF">2016-11-25T18:51:00Z</dcterms:created>
  <dcterms:modified xsi:type="dcterms:W3CDTF">2017-04-10T19:49:00Z</dcterms:modified>
</cp:coreProperties>
</file>